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B6D6A" w14:textId="0BAD420E" w:rsidR="00C86B29" w:rsidRPr="00006C56" w:rsidRDefault="00006C56" w:rsidP="00006C56">
      <w:pPr>
        <w:rPr>
          <w:rFonts w:ascii="Montserrat" w:hAnsi="Montserrat" w:cs="Arial"/>
          <w:b/>
          <w:bCs/>
          <w:iCs/>
          <w:sz w:val="16"/>
          <w:szCs w:val="16"/>
          <w:lang w:val="pl-PL"/>
        </w:rPr>
      </w:pPr>
      <w:r w:rsidRPr="00006C56">
        <w:rPr>
          <w:rFonts w:ascii="Montserrat" w:hAnsi="Montserrat" w:cs="Arial"/>
          <w:b/>
          <w:bCs/>
          <w:iCs/>
          <w:sz w:val="16"/>
          <w:szCs w:val="16"/>
          <w:lang w:val="pl-PL"/>
        </w:rPr>
        <w:t xml:space="preserve">Warszawa, </w:t>
      </w:r>
      <w:r w:rsidR="00151D5E">
        <w:rPr>
          <w:rFonts w:ascii="Montserrat" w:hAnsi="Montserrat" w:cs="Arial"/>
          <w:b/>
          <w:bCs/>
          <w:iCs/>
          <w:sz w:val="16"/>
          <w:szCs w:val="16"/>
          <w:lang w:val="pl-PL"/>
        </w:rPr>
        <w:t>29</w:t>
      </w:r>
      <w:r w:rsidR="00F121BA">
        <w:rPr>
          <w:rFonts w:ascii="Montserrat" w:hAnsi="Montserrat" w:cs="Arial"/>
          <w:b/>
          <w:bCs/>
          <w:iCs/>
          <w:sz w:val="16"/>
          <w:szCs w:val="16"/>
          <w:lang w:val="pl-PL"/>
        </w:rPr>
        <w:t xml:space="preserve"> </w:t>
      </w:r>
      <w:r w:rsidR="00151D5E">
        <w:rPr>
          <w:rFonts w:ascii="Montserrat" w:hAnsi="Montserrat" w:cs="Arial"/>
          <w:b/>
          <w:bCs/>
          <w:iCs/>
          <w:sz w:val="16"/>
          <w:szCs w:val="16"/>
          <w:lang w:val="pl-PL"/>
        </w:rPr>
        <w:t>sierpnia</w:t>
      </w:r>
      <w:r w:rsidR="00F121BA">
        <w:rPr>
          <w:rFonts w:ascii="Montserrat" w:hAnsi="Montserrat" w:cs="Arial"/>
          <w:b/>
          <w:bCs/>
          <w:iCs/>
          <w:sz w:val="16"/>
          <w:szCs w:val="16"/>
          <w:lang w:val="pl-PL"/>
        </w:rPr>
        <w:t xml:space="preserve"> </w:t>
      </w:r>
      <w:r w:rsidRPr="00006C56">
        <w:rPr>
          <w:rFonts w:ascii="Montserrat" w:hAnsi="Montserrat" w:cs="Arial"/>
          <w:b/>
          <w:bCs/>
          <w:iCs/>
          <w:sz w:val="16"/>
          <w:szCs w:val="16"/>
          <w:lang w:val="pl-PL"/>
        </w:rPr>
        <w:t>2022</w:t>
      </w:r>
    </w:p>
    <w:p w14:paraId="28C980E6" w14:textId="77777777" w:rsidR="00006C56" w:rsidRPr="00C86B29" w:rsidRDefault="00006C56" w:rsidP="00006C56">
      <w:pPr>
        <w:rPr>
          <w:rStyle w:val="Pogrubienie"/>
          <w:rFonts w:ascii="Montserrat" w:hAnsi="Montserrat"/>
          <w:sz w:val="32"/>
          <w:szCs w:val="32"/>
          <w:lang w:val="pl-PL"/>
        </w:rPr>
      </w:pPr>
    </w:p>
    <w:p w14:paraId="0AF6A365" w14:textId="2E3CF622" w:rsidR="00E6670F" w:rsidRPr="00FD6DD9" w:rsidRDefault="00C86B29">
      <w:pPr>
        <w:jc w:val="center"/>
        <w:rPr>
          <w:rFonts w:ascii="Montserrat" w:hAnsi="Montserrat" w:cs="Arial"/>
          <w:b/>
          <w:i/>
          <w:sz w:val="20"/>
          <w:szCs w:val="20"/>
          <w:u w:val="single"/>
          <w:lang w:val="pl-PL"/>
        </w:rPr>
      </w:pPr>
      <w:r>
        <w:rPr>
          <w:rStyle w:val="Pogrubienie"/>
          <w:rFonts w:ascii="Montserrat" w:hAnsi="Montserrat"/>
          <w:sz w:val="32"/>
          <w:szCs w:val="32"/>
          <w:lang w:val="pl-PL"/>
        </w:rPr>
        <w:t xml:space="preserve">MERCURE </w:t>
      </w:r>
      <w:r w:rsidR="00F121BA">
        <w:rPr>
          <w:rStyle w:val="Pogrubienie"/>
          <w:rFonts w:ascii="Montserrat" w:hAnsi="Montserrat"/>
          <w:sz w:val="32"/>
          <w:szCs w:val="32"/>
          <w:lang w:val="pl-PL"/>
        </w:rPr>
        <w:t>KATOWICE CENTRUM OBCHODZI PIERWSZE URODZINY!</w:t>
      </w:r>
      <w:r w:rsidR="00336767">
        <w:rPr>
          <w:rStyle w:val="Pogrubienie"/>
          <w:rFonts w:ascii="Montserrat" w:hAnsi="Montserrat"/>
          <w:sz w:val="32"/>
          <w:szCs w:val="32"/>
          <w:lang w:val="pl-PL"/>
        </w:rPr>
        <w:t xml:space="preserve"> </w:t>
      </w:r>
    </w:p>
    <w:p w14:paraId="0AF6A366" w14:textId="2F8354EC" w:rsidR="00E6670F" w:rsidRPr="00FD6DD9" w:rsidRDefault="00E6670F">
      <w:pPr>
        <w:rPr>
          <w:rFonts w:ascii="Montserrat" w:eastAsia="MS Gothic" w:hAnsi="Montserrat" w:cs="Arial"/>
          <w:i/>
          <w:sz w:val="20"/>
          <w:szCs w:val="20"/>
          <w:lang w:val="pl-PL" w:eastAsia="fr-FR"/>
        </w:rPr>
      </w:pPr>
    </w:p>
    <w:p w14:paraId="0AF6A368" w14:textId="77777777" w:rsidR="00E6670F" w:rsidRPr="00337CA8" w:rsidRDefault="00E6670F">
      <w:pPr>
        <w:jc w:val="both"/>
        <w:rPr>
          <w:rFonts w:ascii="Montserrat" w:hAnsi="Montserrat" w:cs="Arial"/>
          <w:b/>
          <w:bCs/>
          <w:iCs/>
          <w:sz w:val="20"/>
          <w:szCs w:val="20"/>
          <w:lang w:val="pl-PL"/>
        </w:rPr>
      </w:pPr>
    </w:p>
    <w:p w14:paraId="40F9024E" w14:textId="2AD5B156" w:rsidR="00F121BA" w:rsidRDefault="00F121BA" w:rsidP="00E25D71">
      <w:pPr>
        <w:jc w:val="both"/>
        <w:rPr>
          <w:rFonts w:ascii="Montserrat" w:hAnsi="Montserrat" w:cs="Arial"/>
          <w:b/>
          <w:bCs/>
          <w:iCs/>
          <w:sz w:val="20"/>
          <w:szCs w:val="20"/>
          <w:lang w:val="pl-PL"/>
        </w:rPr>
      </w:pPr>
      <w:r>
        <w:rPr>
          <w:rFonts w:ascii="Montserrat" w:hAnsi="Montserrat" w:cs="Arial"/>
          <w:b/>
          <w:bCs/>
          <w:iCs/>
          <w:sz w:val="20"/>
          <w:szCs w:val="20"/>
          <w:lang w:val="pl-PL"/>
        </w:rPr>
        <w:t xml:space="preserve">Jeden z wiodących w zrównoważonym rozwoju hoteli, z imponującą ścianą zieleni świętuje rok działalności. Mercure Katowice Centrum na stałe wpisał się w krajobraz miasta i hotelową mapę Polski, dzięki zaangażowaniu w ochronę środowiska </w:t>
      </w:r>
      <w:r w:rsidR="007D792A">
        <w:rPr>
          <w:rFonts w:ascii="Montserrat" w:hAnsi="Montserrat" w:cs="Arial"/>
          <w:b/>
          <w:bCs/>
          <w:iCs/>
          <w:sz w:val="20"/>
          <w:szCs w:val="20"/>
          <w:lang w:val="pl-PL"/>
        </w:rPr>
        <w:t>oraz</w:t>
      </w:r>
      <w:r>
        <w:rPr>
          <w:rFonts w:ascii="Montserrat" w:hAnsi="Montserrat" w:cs="Arial"/>
          <w:b/>
          <w:bCs/>
          <w:iCs/>
          <w:sz w:val="20"/>
          <w:szCs w:val="20"/>
          <w:lang w:val="pl-PL"/>
        </w:rPr>
        <w:t xml:space="preserve"> nowoczesne rozwiązania, które przecierają szlaki dla całego </w:t>
      </w:r>
      <w:r w:rsidR="00807398">
        <w:rPr>
          <w:rFonts w:ascii="Montserrat" w:hAnsi="Montserrat" w:cs="Arial"/>
          <w:b/>
          <w:bCs/>
          <w:iCs/>
          <w:sz w:val="20"/>
          <w:szCs w:val="20"/>
          <w:lang w:val="pl-PL"/>
        </w:rPr>
        <w:t xml:space="preserve">krajowego </w:t>
      </w:r>
      <w:r>
        <w:rPr>
          <w:rFonts w:ascii="Montserrat" w:hAnsi="Montserrat" w:cs="Arial"/>
          <w:b/>
          <w:bCs/>
          <w:iCs/>
          <w:sz w:val="20"/>
          <w:szCs w:val="20"/>
          <w:lang w:val="pl-PL"/>
        </w:rPr>
        <w:t>sektora hotelarskieg</w:t>
      </w:r>
      <w:r w:rsidR="00807398">
        <w:rPr>
          <w:rFonts w:ascii="Montserrat" w:hAnsi="Montserrat" w:cs="Arial"/>
          <w:b/>
          <w:bCs/>
          <w:iCs/>
          <w:sz w:val="20"/>
          <w:szCs w:val="20"/>
          <w:lang w:val="pl-PL"/>
        </w:rPr>
        <w:t>o</w:t>
      </w:r>
      <w:r>
        <w:rPr>
          <w:rFonts w:ascii="Montserrat" w:hAnsi="Montserrat" w:cs="Arial"/>
          <w:b/>
          <w:bCs/>
          <w:iCs/>
          <w:sz w:val="20"/>
          <w:szCs w:val="20"/>
          <w:lang w:val="pl-PL"/>
        </w:rPr>
        <w:t xml:space="preserve">. Jak zapowiada dyrektor hotelu, Andrzej Kleeberg – to dopiero początek! </w:t>
      </w:r>
    </w:p>
    <w:p w14:paraId="39FDE1D5" w14:textId="5BCD6E83" w:rsidR="008E5D40" w:rsidRDefault="008E5D40" w:rsidP="008E773D">
      <w:pPr>
        <w:jc w:val="both"/>
        <w:rPr>
          <w:rFonts w:ascii="Montserrat" w:hAnsi="Montserrat" w:cs="Arial"/>
          <w:iCs/>
          <w:sz w:val="20"/>
          <w:szCs w:val="20"/>
          <w:lang w:val="pl-PL"/>
        </w:rPr>
      </w:pPr>
    </w:p>
    <w:p w14:paraId="7C536B53" w14:textId="42FF3E03" w:rsidR="00F121BA" w:rsidRDefault="007D792A">
      <w:pPr>
        <w:jc w:val="both"/>
        <w:rPr>
          <w:rFonts w:ascii="Montserrat" w:hAnsi="Montserrat" w:cs="Arial"/>
          <w:iCs/>
          <w:sz w:val="20"/>
          <w:szCs w:val="20"/>
          <w:lang w:val="pl-PL"/>
        </w:rPr>
      </w:pPr>
      <w:r>
        <w:rPr>
          <w:rFonts w:ascii="Montserrat" w:hAnsi="Montserrat" w:cs="Arial"/>
          <w:iCs/>
          <w:sz w:val="20"/>
          <w:szCs w:val="20"/>
          <w:lang w:val="pl-PL"/>
        </w:rPr>
        <w:t xml:space="preserve">Zlokalizowany w samym centrum Katowic, tuż naprzeciwko dworca kolejowego, Mercure Katowice Centrum otworzył drzwi dla pierwszych </w:t>
      </w:r>
      <w:r w:rsidR="00B26EC3">
        <w:rPr>
          <w:rFonts w:ascii="Montserrat" w:hAnsi="Montserrat" w:cs="Arial"/>
          <w:iCs/>
          <w:sz w:val="20"/>
          <w:szCs w:val="20"/>
          <w:lang w:val="pl-PL"/>
        </w:rPr>
        <w:t>turystów</w:t>
      </w:r>
      <w:r>
        <w:rPr>
          <w:rFonts w:ascii="Montserrat" w:hAnsi="Montserrat" w:cs="Arial"/>
          <w:iCs/>
          <w:sz w:val="20"/>
          <w:szCs w:val="20"/>
          <w:lang w:val="pl-PL"/>
        </w:rPr>
        <w:t xml:space="preserve"> dokładnie rok temu. </w:t>
      </w:r>
      <w:r w:rsidR="00B26EC3">
        <w:rPr>
          <w:rFonts w:ascii="Montserrat" w:hAnsi="Montserrat" w:cs="Arial"/>
          <w:iCs/>
          <w:sz w:val="20"/>
          <w:szCs w:val="20"/>
          <w:lang w:val="pl-PL"/>
        </w:rPr>
        <w:t xml:space="preserve">W ciągu pierwszych 12 miesięcy z pobytu w nowym hotelu skorzystało ponad 37 tys. gości, </w:t>
      </w:r>
      <w:r w:rsidR="00B5032B">
        <w:rPr>
          <w:rFonts w:ascii="Montserrat" w:hAnsi="Montserrat" w:cs="Arial"/>
          <w:iCs/>
          <w:sz w:val="20"/>
          <w:szCs w:val="20"/>
          <w:lang w:val="pl-PL"/>
        </w:rPr>
        <w:t>wydano ponad</w:t>
      </w:r>
      <w:r w:rsidR="00B26EC3">
        <w:rPr>
          <w:rFonts w:ascii="Montserrat" w:hAnsi="Montserrat" w:cs="Arial"/>
          <w:iCs/>
          <w:sz w:val="20"/>
          <w:szCs w:val="20"/>
          <w:lang w:val="pl-PL"/>
        </w:rPr>
        <w:t xml:space="preserve"> 28 tys. </w:t>
      </w:r>
      <w:r w:rsidR="008D4E71">
        <w:rPr>
          <w:rFonts w:ascii="Montserrat" w:hAnsi="Montserrat" w:cs="Arial"/>
          <w:iCs/>
          <w:sz w:val="20"/>
          <w:szCs w:val="20"/>
          <w:lang w:val="pl-PL"/>
        </w:rPr>
        <w:t>śniadań</w:t>
      </w:r>
      <w:r w:rsidR="00B5032B">
        <w:rPr>
          <w:rFonts w:ascii="Montserrat" w:hAnsi="Montserrat" w:cs="Arial"/>
          <w:iCs/>
          <w:sz w:val="20"/>
          <w:szCs w:val="20"/>
          <w:lang w:val="pl-PL"/>
        </w:rPr>
        <w:t>, a restauracja Winestone obsłużyła ponad 9 tyś. gości</w:t>
      </w:r>
      <w:r w:rsidR="00B26EC3">
        <w:rPr>
          <w:rFonts w:ascii="Montserrat" w:hAnsi="Montserrat" w:cs="Arial"/>
          <w:iCs/>
          <w:sz w:val="20"/>
          <w:szCs w:val="20"/>
          <w:lang w:val="pl-PL"/>
        </w:rPr>
        <w:t xml:space="preserve">. </w:t>
      </w:r>
      <w:r w:rsidR="00B92E9E">
        <w:rPr>
          <w:rFonts w:ascii="Montserrat" w:hAnsi="Montserrat" w:cs="Arial"/>
          <w:iCs/>
          <w:sz w:val="20"/>
          <w:szCs w:val="20"/>
          <w:lang w:val="pl-PL"/>
        </w:rPr>
        <w:t>Obiekt cieszy się też dużym zainteresowaniem gości biznesowych, co pokazuje ponad 100 konferencji i spotkań zorganizowanych do tej pory</w:t>
      </w:r>
      <w:r w:rsidR="00A87BDD">
        <w:rPr>
          <w:rFonts w:ascii="Montserrat" w:hAnsi="Montserrat" w:cs="Arial"/>
          <w:iCs/>
          <w:sz w:val="20"/>
          <w:szCs w:val="20"/>
          <w:lang w:val="pl-PL"/>
        </w:rPr>
        <w:t xml:space="preserve"> w hotelu</w:t>
      </w:r>
      <w:r w:rsidR="00B92E9E">
        <w:rPr>
          <w:rFonts w:ascii="Montserrat" w:hAnsi="Montserrat" w:cs="Arial"/>
          <w:iCs/>
          <w:sz w:val="20"/>
          <w:szCs w:val="20"/>
          <w:lang w:val="pl-PL"/>
        </w:rPr>
        <w:t>.</w:t>
      </w:r>
    </w:p>
    <w:p w14:paraId="56BB4122" w14:textId="68BEA046" w:rsidR="00B92E9E" w:rsidRDefault="00B92E9E">
      <w:pPr>
        <w:jc w:val="both"/>
        <w:rPr>
          <w:rFonts w:ascii="Montserrat" w:hAnsi="Montserrat" w:cs="Arial"/>
          <w:iCs/>
          <w:sz w:val="20"/>
          <w:szCs w:val="20"/>
          <w:lang w:val="pl-PL"/>
        </w:rPr>
      </w:pPr>
    </w:p>
    <w:p w14:paraId="74177EFC" w14:textId="5975E1DA" w:rsidR="00B92E9E" w:rsidRPr="00CF3A40" w:rsidRDefault="00A151F7">
      <w:pPr>
        <w:jc w:val="both"/>
        <w:rPr>
          <w:rFonts w:ascii="Montserrat" w:hAnsi="Montserrat" w:cs="Arial"/>
          <w:i/>
          <w:sz w:val="20"/>
          <w:szCs w:val="20"/>
          <w:lang w:val="pl-PL"/>
        </w:rPr>
      </w:pPr>
      <w:r w:rsidRPr="00CF3A40">
        <w:rPr>
          <w:rFonts w:ascii="Montserrat" w:hAnsi="Montserrat" w:cs="Arial"/>
          <w:i/>
          <w:sz w:val="20"/>
          <w:szCs w:val="20"/>
          <w:lang w:val="pl-PL"/>
        </w:rPr>
        <w:t>Za nami bardzo intensywny</w:t>
      </w:r>
      <w:r w:rsidR="00B5032B">
        <w:rPr>
          <w:rFonts w:ascii="Montserrat" w:hAnsi="Montserrat" w:cs="Arial"/>
          <w:i/>
          <w:sz w:val="20"/>
          <w:szCs w:val="20"/>
          <w:lang w:val="pl-PL"/>
        </w:rPr>
        <w:t xml:space="preserve"> i</w:t>
      </w:r>
      <w:r w:rsidRPr="00CF3A40">
        <w:rPr>
          <w:rFonts w:ascii="Montserrat" w:hAnsi="Montserrat" w:cs="Arial"/>
          <w:i/>
          <w:sz w:val="20"/>
          <w:szCs w:val="20"/>
          <w:lang w:val="pl-PL"/>
        </w:rPr>
        <w:t xml:space="preserve"> jednocześnie  pomyślny rok wytężonej pracy. Muszę przyznać, że hotel zdobył serca mieszkańców Katowic, jak i przyjezdnych gości, co nas niezmiernie cieszy i daje motywację do dalszego działania </w:t>
      </w:r>
      <w:r w:rsidR="00CF3A40">
        <w:rPr>
          <w:rFonts w:ascii="Montserrat" w:hAnsi="Montserrat" w:cs="Arial"/>
          <w:iCs/>
          <w:sz w:val="20"/>
          <w:szCs w:val="20"/>
          <w:lang w:val="pl-PL"/>
        </w:rPr>
        <w:t>–</w:t>
      </w:r>
      <w:r>
        <w:rPr>
          <w:rFonts w:ascii="Montserrat" w:hAnsi="Montserrat" w:cs="Arial"/>
          <w:iCs/>
          <w:sz w:val="20"/>
          <w:szCs w:val="20"/>
          <w:lang w:val="pl-PL"/>
        </w:rPr>
        <w:t xml:space="preserve"> </w:t>
      </w:r>
      <w:r w:rsidR="00CF3A40">
        <w:rPr>
          <w:rFonts w:ascii="Montserrat" w:hAnsi="Montserrat" w:cs="Arial"/>
          <w:iCs/>
          <w:sz w:val="20"/>
          <w:szCs w:val="20"/>
          <w:lang w:val="pl-PL"/>
        </w:rPr>
        <w:t xml:space="preserve">przyznaje </w:t>
      </w:r>
      <w:r w:rsidR="00CF3A40" w:rsidRPr="00CF3A40">
        <w:rPr>
          <w:rFonts w:ascii="Montserrat" w:hAnsi="Montserrat" w:cs="Arial"/>
          <w:b/>
          <w:bCs/>
          <w:iCs/>
          <w:sz w:val="20"/>
          <w:szCs w:val="20"/>
          <w:lang w:val="pl-PL"/>
        </w:rPr>
        <w:t>Andrzej Kleeberg, dyrektor hotelu Mercure Katowice Centrum</w:t>
      </w:r>
      <w:r w:rsidR="00CF3A40">
        <w:rPr>
          <w:rFonts w:ascii="Montserrat" w:hAnsi="Montserrat" w:cs="Arial"/>
          <w:iCs/>
          <w:sz w:val="20"/>
          <w:szCs w:val="20"/>
          <w:lang w:val="pl-PL"/>
        </w:rPr>
        <w:t xml:space="preserve">. – </w:t>
      </w:r>
      <w:r w:rsidR="00CF3A40" w:rsidRPr="00CF3A40">
        <w:rPr>
          <w:rFonts w:ascii="Montserrat" w:hAnsi="Montserrat" w:cs="Arial"/>
          <w:i/>
          <w:sz w:val="20"/>
          <w:szCs w:val="20"/>
          <w:lang w:val="pl-PL"/>
        </w:rPr>
        <w:t xml:space="preserve">Jesteśmy dumni z naszego wkładu w rozwój turystyki i dotychczasowe uznanie, jakie udało się nam zdobyć w branży hotelarskiej. Cieszymy się, że możemy wyznaczać trendy we współczesnym, zrównoważonym hotelarstwie </w:t>
      </w:r>
      <w:r w:rsidR="0091635C">
        <w:rPr>
          <w:rFonts w:ascii="Montserrat" w:hAnsi="Montserrat" w:cs="Arial"/>
          <w:i/>
          <w:sz w:val="20"/>
          <w:szCs w:val="20"/>
          <w:lang w:val="pl-PL"/>
        </w:rPr>
        <w:t>i</w:t>
      </w:r>
      <w:r w:rsidR="00CF3A40" w:rsidRPr="00CF3A40">
        <w:rPr>
          <w:rFonts w:ascii="Montserrat" w:hAnsi="Montserrat" w:cs="Arial"/>
          <w:i/>
          <w:sz w:val="20"/>
          <w:szCs w:val="20"/>
          <w:lang w:val="pl-PL"/>
        </w:rPr>
        <w:t xml:space="preserve"> budownictwie, dając przykład pozostałym graczom w branży. To szczególnie istotne w czasach wciąż zmieniającej się rzeczywistości. </w:t>
      </w:r>
    </w:p>
    <w:p w14:paraId="7EE6D398" w14:textId="78505EFC" w:rsidR="007D792A" w:rsidRDefault="007D792A">
      <w:pPr>
        <w:jc w:val="both"/>
        <w:rPr>
          <w:rFonts w:ascii="Montserrat" w:hAnsi="Montserrat" w:cs="Arial"/>
          <w:iCs/>
          <w:sz w:val="20"/>
          <w:szCs w:val="20"/>
          <w:lang w:val="pl-PL"/>
        </w:rPr>
      </w:pPr>
    </w:p>
    <w:p w14:paraId="3E58D19F" w14:textId="1022E0BC" w:rsidR="007D792A" w:rsidRDefault="007D3659">
      <w:pPr>
        <w:jc w:val="both"/>
        <w:rPr>
          <w:rFonts w:ascii="Montserrat" w:hAnsi="Montserrat" w:cs="Arial"/>
          <w:iCs/>
          <w:sz w:val="20"/>
          <w:szCs w:val="20"/>
          <w:lang w:val="pl-PL"/>
        </w:rPr>
      </w:pPr>
      <w:r>
        <w:rPr>
          <w:rFonts w:ascii="Montserrat" w:hAnsi="Montserrat" w:cs="Arial"/>
          <w:iCs/>
          <w:sz w:val="20"/>
          <w:szCs w:val="20"/>
          <w:lang w:val="pl-PL"/>
        </w:rPr>
        <w:t>Zaprojektowany w myśl filozofii „</w:t>
      </w:r>
      <w:r w:rsidRPr="007D3659">
        <w:rPr>
          <w:rFonts w:ascii="Montserrat" w:hAnsi="Montserrat" w:cs="Arial"/>
          <w:iCs/>
          <w:sz w:val="20"/>
          <w:szCs w:val="20"/>
          <w:lang w:val="pl-PL"/>
        </w:rPr>
        <w:t xml:space="preserve">Green &amp; </w:t>
      </w:r>
      <w:proofErr w:type="spellStart"/>
      <w:r w:rsidRPr="007D3659">
        <w:rPr>
          <w:rFonts w:ascii="Montserrat" w:hAnsi="Montserrat" w:cs="Arial"/>
          <w:iCs/>
          <w:sz w:val="20"/>
          <w:szCs w:val="20"/>
          <w:lang w:val="pl-PL"/>
        </w:rPr>
        <w:t>Clean</w:t>
      </w:r>
      <w:proofErr w:type="spellEnd"/>
      <w:r>
        <w:rPr>
          <w:rFonts w:ascii="Montserrat" w:hAnsi="Montserrat" w:cs="Arial"/>
          <w:iCs/>
          <w:sz w:val="20"/>
          <w:szCs w:val="20"/>
          <w:lang w:val="pl-PL"/>
        </w:rPr>
        <w:t xml:space="preserve">” </w:t>
      </w:r>
      <w:proofErr w:type="spellStart"/>
      <w:r>
        <w:rPr>
          <w:rFonts w:ascii="Montserrat" w:hAnsi="Montserrat" w:cs="Arial"/>
          <w:iCs/>
          <w:sz w:val="20"/>
          <w:szCs w:val="20"/>
          <w:lang w:val="pl-PL"/>
        </w:rPr>
        <w:t>Mercure</w:t>
      </w:r>
      <w:proofErr w:type="spellEnd"/>
      <w:r>
        <w:rPr>
          <w:rFonts w:ascii="Montserrat" w:hAnsi="Montserrat" w:cs="Arial"/>
          <w:iCs/>
          <w:sz w:val="20"/>
          <w:szCs w:val="20"/>
          <w:lang w:val="pl-PL"/>
        </w:rPr>
        <w:t xml:space="preserve"> Katowice Centrum już na starcie otrzymał </w:t>
      </w:r>
      <w:r w:rsidR="000B5D12">
        <w:rPr>
          <w:rFonts w:ascii="Montserrat" w:hAnsi="Montserrat" w:cs="Arial"/>
          <w:iCs/>
          <w:sz w:val="20"/>
          <w:szCs w:val="20"/>
          <w:lang w:val="pl-PL"/>
        </w:rPr>
        <w:t xml:space="preserve">wyróżnienie Polskiego Stowarzyszenia Budownictwa Ekologicznego </w:t>
      </w:r>
      <w:r w:rsidR="00504C39">
        <w:rPr>
          <w:rFonts w:ascii="Montserrat" w:hAnsi="Montserrat" w:cs="Arial"/>
          <w:iCs/>
          <w:sz w:val="20"/>
          <w:szCs w:val="20"/>
          <w:lang w:val="pl-PL"/>
        </w:rPr>
        <w:t xml:space="preserve">Green </w:t>
      </w:r>
      <w:proofErr w:type="spellStart"/>
      <w:r w:rsidR="00504C39">
        <w:rPr>
          <w:rFonts w:ascii="Montserrat" w:hAnsi="Montserrat" w:cs="Arial"/>
          <w:iCs/>
          <w:sz w:val="20"/>
          <w:szCs w:val="20"/>
          <w:lang w:val="pl-PL"/>
        </w:rPr>
        <w:t>Building</w:t>
      </w:r>
      <w:proofErr w:type="spellEnd"/>
      <w:r w:rsidR="00504C39">
        <w:rPr>
          <w:rFonts w:ascii="Montserrat" w:hAnsi="Montserrat" w:cs="Arial"/>
          <w:iCs/>
          <w:sz w:val="20"/>
          <w:szCs w:val="20"/>
          <w:lang w:val="pl-PL"/>
        </w:rPr>
        <w:t xml:space="preserve"> </w:t>
      </w:r>
      <w:proofErr w:type="spellStart"/>
      <w:r w:rsidR="00504C39">
        <w:rPr>
          <w:rFonts w:ascii="Montserrat" w:hAnsi="Montserrat" w:cs="Arial"/>
          <w:iCs/>
          <w:sz w:val="20"/>
          <w:szCs w:val="20"/>
          <w:lang w:val="pl-PL"/>
        </w:rPr>
        <w:t>Award</w:t>
      </w:r>
      <w:proofErr w:type="spellEnd"/>
      <w:r w:rsidR="00504C39">
        <w:rPr>
          <w:rFonts w:ascii="Montserrat" w:hAnsi="Montserrat" w:cs="Arial"/>
          <w:iCs/>
          <w:sz w:val="20"/>
          <w:szCs w:val="20"/>
          <w:lang w:val="pl-PL"/>
        </w:rPr>
        <w:t xml:space="preserve"> 2021 </w:t>
      </w:r>
      <w:r w:rsidR="000B5D12">
        <w:rPr>
          <w:rFonts w:ascii="Montserrat" w:hAnsi="Montserrat" w:cs="Arial"/>
          <w:iCs/>
          <w:sz w:val="20"/>
          <w:szCs w:val="20"/>
          <w:lang w:val="pl-PL"/>
        </w:rPr>
        <w:t xml:space="preserve">w kategorii najlepszy budynek ekologiczny. </w:t>
      </w:r>
      <w:r w:rsidR="00504C39">
        <w:rPr>
          <w:rFonts w:ascii="Montserrat" w:hAnsi="Montserrat" w:cs="Arial"/>
          <w:iCs/>
          <w:sz w:val="20"/>
          <w:szCs w:val="20"/>
          <w:lang w:val="pl-PL"/>
        </w:rPr>
        <w:t xml:space="preserve">Co więcej budynek </w:t>
      </w:r>
      <w:r w:rsidR="00BE1C51">
        <w:rPr>
          <w:rFonts w:ascii="Montserrat" w:hAnsi="Montserrat" w:cs="Arial"/>
          <w:iCs/>
          <w:sz w:val="20"/>
          <w:szCs w:val="20"/>
          <w:lang w:val="pl-PL"/>
        </w:rPr>
        <w:t xml:space="preserve">posiada platynowy certyfikat LEED, co plasuje go w czołówce projektów nieruchomościowych. Zrównoważone podejście jest filarem filozofii hotelu, który stał się symbolem zielonej transformacji Katowic. Za swoje rozwiązania z wykorzystaniem ekologicznych rozwiązań na każdym kroku funkcjonowania, obiekt otrzymał </w:t>
      </w:r>
      <w:r w:rsidR="00AD6948">
        <w:rPr>
          <w:rFonts w:ascii="Montserrat" w:hAnsi="Montserrat" w:cs="Arial"/>
          <w:iCs/>
          <w:sz w:val="20"/>
          <w:szCs w:val="20"/>
          <w:lang w:val="pl-PL"/>
        </w:rPr>
        <w:t xml:space="preserve">główną nagrodę </w:t>
      </w:r>
      <w:r w:rsidR="00AD6948" w:rsidRPr="00AD6948">
        <w:rPr>
          <w:rFonts w:ascii="Montserrat" w:hAnsi="Montserrat" w:cs="Arial"/>
          <w:iCs/>
          <w:sz w:val="20"/>
          <w:szCs w:val="20"/>
          <w:lang w:val="pl-PL"/>
        </w:rPr>
        <w:t xml:space="preserve">MP Power </w:t>
      </w:r>
      <w:proofErr w:type="spellStart"/>
      <w:r w:rsidR="00AD6948" w:rsidRPr="00AD6948">
        <w:rPr>
          <w:rFonts w:ascii="Montserrat" w:hAnsi="Montserrat" w:cs="Arial"/>
          <w:iCs/>
          <w:sz w:val="20"/>
          <w:szCs w:val="20"/>
          <w:lang w:val="pl-PL"/>
        </w:rPr>
        <w:t>Awards</w:t>
      </w:r>
      <w:proofErr w:type="spellEnd"/>
      <w:r w:rsidR="00AD6948" w:rsidRPr="00AD6948">
        <w:rPr>
          <w:rFonts w:ascii="Montserrat" w:hAnsi="Montserrat" w:cs="Arial"/>
          <w:iCs/>
          <w:sz w:val="20"/>
          <w:szCs w:val="20"/>
          <w:lang w:val="pl-PL"/>
        </w:rPr>
        <w:t xml:space="preserve"> 2021</w:t>
      </w:r>
      <w:r w:rsidR="00AD6948">
        <w:rPr>
          <w:rFonts w:ascii="Montserrat" w:hAnsi="Montserrat" w:cs="Arial"/>
          <w:iCs/>
          <w:sz w:val="20"/>
          <w:szCs w:val="20"/>
          <w:lang w:val="pl-PL"/>
        </w:rPr>
        <w:t xml:space="preserve"> w kategorii Zielony Budynek.</w:t>
      </w:r>
    </w:p>
    <w:p w14:paraId="295DCA4C" w14:textId="77777777" w:rsidR="005B11E9" w:rsidRDefault="005B11E9" w:rsidP="005B11E9">
      <w:pPr>
        <w:jc w:val="both"/>
        <w:rPr>
          <w:rFonts w:ascii="Montserrat" w:hAnsi="Montserrat" w:cs="Arial"/>
          <w:iCs/>
          <w:sz w:val="20"/>
          <w:szCs w:val="20"/>
          <w:lang w:val="pl-PL"/>
        </w:rPr>
      </w:pPr>
    </w:p>
    <w:p w14:paraId="27480622" w14:textId="6EB589B5" w:rsidR="005B11E9" w:rsidRDefault="005B11E9" w:rsidP="005B11E9">
      <w:pPr>
        <w:jc w:val="both"/>
        <w:rPr>
          <w:rFonts w:ascii="Montserrat" w:hAnsi="Montserrat" w:cs="Arial"/>
          <w:iCs/>
          <w:sz w:val="20"/>
          <w:szCs w:val="20"/>
          <w:lang w:val="pl-PL"/>
        </w:rPr>
      </w:pPr>
      <w:r w:rsidRPr="005B11E9">
        <w:rPr>
          <w:rFonts w:ascii="Montserrat" w:hAnsi="Montserrat" w:cs="Arial"/>
          <w:i/>
          <w:sz w:val="20"/>
          <w:szCs w:val="20"/>
          <w:lang w:val="pl-PL"/>
        </w:rPr>
        <w:t>Świadomość wpływu na środowisko nieustannie wzrasta – coraz więcej gości i firm zwraca uwagę na to, jakie ekologiczne rozwiązania znajdują się w hotelach, które wybierają na pobyt. Działania mające na celu ograniczenie negatywnego wpływu działalności biznesowej na środowisko to nasza rzeczywistość od samego początku funkcjonowania. Zielone budynki, takie jak nasz, wpływają pozytywnie na mikroklimat i komfort miejsc, w których się znajdują, obniżając temperaturę otoczenia w upalne dni. Przyczyniają się też do zatrzymywania większej ilości wody opadowej. Zielone rośliny produkują tlen, pochłaniają dwutlenek węgla, a ich liście zatrzymują zanieczyszczenia w postaci pyłu</w:t>
      </w:r>
      <w:r>
        <w:rPr>
          <w:rFonts w:ascii="Montserrat" w:hAnsi="Montserrat" w:cs="Arial"/>
          <w:iCs/>
          <w:sz w:val="20"/>
          <w:szCs w:val="20"/>
          <w:lang w:val="pl-PL"/>
        </w:rPr>
        <w:t xml:space="preserve"> – dodaje </w:t>
      </w:r>
      <w:r w:rsidRPr="005B11E9">
        <w:rPr>
          <w:rFonts w:ascii="Montserrat" w:hAnsi="Montserrat" w:cs="Arial"/>
          <w:b/>
          <w:bCs/>
          <w:iCs/>
          <w:sz w:val="20"/>
          <w:szCs w:val="20"/>
          <w:lang w:val="pl-PL"/>
        </w:rPr>
        <w:t>Andrzej Kleeberg</w:t>
      </w:r>
      <w:r>
        <w:rPr>
          <w:rFonts w:ascii="Montserrat" w:hAnsi="Montserrat" w:cs="Arial"/>
          <w:iCs/>
          <w:sz w:val="20"/>
          <w:szCs w:val="20"/>
          <w:lang w:val="pl-PL"/>
        </w:rPr>
        <w:t xml:space="preserve">. </w:t>
      </w:r>
    </w:p>
    <w:p w14:paraId="17C7D1C1" w14:textId="77777777" w:rsidR="005B11E9" w:rsidRDefault="005B11E9" w:rsidP="005B11E9">
      <w:pPr>
        <w:jc w:val="both"/>
        <w:rPr>
          <w:rFonts w:ascii="Montserrat" w:hAnsi="Montserrat" w:cs="Arial"/>
          <w:iCs/>
          <w:sz w:val="20"/>
          <w:szCs w:val="20"/>
          <w:lang w:val="pl-PL"/>
        </w:rPr>
      </w:pPr>
    </w:p>
    <w:p w14:paraId="3581155F" w14:textId="391F23C7" w:rsidR="00083C1B" w:rsidRDefault="00083C1B" w:rsidP="005B11E9">
      <w:pPr>
        <w:jc w:val="both"/>
        <w:rPr>
          <w:rFonts w:ascii="Montserrat" w:hAnsi="Montserrat" w:cs="Arial"/>
          <w:iCs/>
          <w:sz w:val="20"/>
          <w:szCs w:val="20"/>
          <w:lang w:val="pl-PL"/>
        </w:rPr>
      </w:pPr>
      <w:r>
        <w:rPr>
          <w:rFonts w:ascii="Montserrat" w:hAnsi="Montserrat" w:cs="Arial"/>
          <w:iCs/>
          <w:sz w:val="20"/>
          <w:szCs w:val="20"/>
          <w:lang w:val="pl-PL"/>
        </w:rPr>
        <w:t xml:space="preserve">Najbardziej widocznym zwieńczeniem filozofii hotelu jest licząca </w:t>
      </w:r>
      <w:r w:rsidR="003F5CD1">
        <w:rPr>
          <w:rFonts w:ascii="Montserrat" w:hAnsi="Montserrat" w:cs="Arial"/>
          <w:iCs/>
          <w:sz w:val="20"/>
          <w:szCs w:val="20"/>
          <w:lang w:val="pl-PL"/>
        </w:rPr>
        <w:t xml:space="preserve">260 m2 zielona fasada zawierająca blisko 7 tys. roślin, która stała się jednym z symboli centrum Katowic. Jednak zrównoważone zobowiązania hotel realizuje na każdym kroku codziennej działalności. </w:t>
      </w:r>
      <w:r w:rsidR="008D4E71">
        <w:rPr>
          <w:rFonts w:ascii="Montserrat" w:hAnsi="Montserrat" w:cs="Arial"/>
          <w:iCs/>
          <w:sz w:val="20"/>
          <w:szCs w:val="20"/>
          <w:lang w:val="pl-PL"/>
        </w:rPr>
        <w:br/>
      </w:r>
      <w:r w:rsidR="003F5CD1">
        <w:rPr>
          <w:rFonts w:ascii="Montserrat" w:hAnsi="Montserrat" w:cs="Arial"/>
          <w:iCs/>
          <w:sz w:val="20"/>
          <w:szCs w:val="20"/>
          <w:lang w:val="pl-PL"/>
        </w:rPr>
        <w:t xml:space="preserve">To nie tylko instalacje fotowoltaiczne, obieg energii wewnątrz obiektu czy </w:t>
      </w:r>
      <w:proofErr w:type="spellStart"/>
      <w:r w:rsidR="003F5CD1">
        <w:rPr>
          <w:rFonts w:ascii="Montserrat" w:hAnsi="Montserrat" w:cs="Arial"/>
          <w:iCs/>
          <w:sz w:val="20"/>
          <w:szCs w:val="20"/>
          <w:lang w:val="pl-PL"/>
        </w:rPr>
        <w:t>upcycling</w:t>
      </w:r>
      <w:proofErr w:type="spellEnd"/>
      <w:r w:rsidR="008C1EB0">
        <w:rPr>
          <w:rFonts w:ascii="Montserrat" w:hAnsi="Montserrat" w:cs="Arial"/>
          <w:iCs/>
          <w:sz w:val="20"/>
          <w:szCs w:val="20"/>
          <w:lang w:val="pl-PL"/>
        </w:rPr>
        <w:t>. Hotel podejmuje współpracę z lokalnymi przedsiębiorstwami i społecznościami, jak np. z lokalną śląską firmą non profit, która dostarcza do baru naturalne</w:t>
      </w:r>
      <w:r w:rsidR="008D4E71">
        <w:rPr>
          <w:rFonts w:ascii="Montserrat" w:hAnsi="Montserrat" w:cs="Arial"/>
          <w:iCs/>
          <w:sz w:val="20"/>
          <w:szCs w:val="20"/>
          <w:lang w:val="pl-PL"/>
        </w:rPr>
        <w:t xml:space="preserve"> i</w:t>
      </w:r>
      <w:r w:rsidR="008C1EB0">
        <w:rPr>
          <w:rFonts w:ascii="Montserrat" w:hAnsi="Montserrat" w:cs="Arial"/>
          <w:iCs/>
          <w:sz w:val="20"/>
          <w:szCs w:val="20"/>
          <w:lang w:val="pl-PL"/>
        </w:rPr>
        <w:t xml:space="preserve"> ekologiczne słomki z żyta. </w:t>
      </w:r>
      <w:r w:rsidR="008D4E71">
        <w:rPr>
          <w:rFonts w:ascii="Montserrat" w:hAnsi="Montserrat" w:cs="Arial"/>
          <w:iCs/>
          <w:sz w:val="20"/>
          <w:szCs w:val="20"/>
          <w:lang w:val="pl-PL"/>
        </w:rPr>
        <w:br/>
      </w:r>
      <w:r w:rsidR="00DE39B3">
        <w:rPr>
          <w:rFonts w:ascii="Montserrat" w:hAnsi="Montserrat" w:cs="Arial"/>
          <w:iCs/>
          <w:sz w:val="20"/>
          <w:szCs w:val="20"/>
          <w:lang w:val="pl-PL"/>
        </w:rPr>
        <w:lastRenderedPageBreak/>
        <w:t xml:space="preserve">Do dyspozycji gości są większe opakowania na kosmetyki czy szereg rozwiązań cyfrowych eliminujących użycie papieru. </w:t>
      </w:r>
      <w:r w:rsidR="008469B2">
        <w:rPr>
          <w:rFonts w:ascii="Montserrat" w:hAnsi="Montserrat" w:cs="Arial"/>
          <w:iCs/>
          <w:sz w:val="20"/>
          <w:szCs w:val="20"/>
          <w:lang w:val="pl-PL"/>
        </w:rPr>
        <w:t xml:space="preserve">W obiekcie funkcjonuje nowoczesny system gromadzenia wody opadowej i zarządzania wszystkimi instalacjami, umożliwiając optymalne zużycie energii i wody. </w:t>
      </w:r>
      <w:r w:rsidR="008C1EB0">
        <w:rPr>
          <w:rFonts w:ascii="Montserrat" w:hAnsi="Montserrat" w:cs="Arial"/>
          <w:iCs/>
          <w:sz w:val="20"/>
          <w:szCs w:val="20"/>
          <w:lang w:val="pl-PL"/>
        </w:rPr>
        <w:t xml:space="preserve">Zespół </w:t>
      </w:r>
      <w:r w:rsidR="00DE39B3">
        <w:rPr>
          <w:rFonts w:ascii="Montserrat" w:hAnsi="Montserrat" w:cs="Arial"/>
          <w:iCs/>
          <w:sz w:val="20"/>
          <w:szCs w:val="20"/>
          <w:lang w:val="pl-PL"/>
        </w:rPr>
        <w:t>hotelu</w:t>
      </w:r>
      <w:r w:rsidR="008C1EB0">
        <w:rPr>
          <w:rFonts w:ascii="Montserrat" w:hAnsi="Montserrat" w:cs="Arial"/>
          <w:iCs/>
          <w:sz w:val="20"/>
          <w:szCs w:val="20"/>
          <w:lang w:val="pl-PL"/>
        </w:rPr>
        <w:t xml:space="preserve"> </w:t>
      </w:r>
      <w:r w:rsidR="00DE39B3">
        <w:rPr>
          <w:rFonts w:ascii="Montserrat" w:hAnsi="Montserrat" w:cs="Arial"/>
          <w:iCs/>
          <w:sz w:val="20"/>
          <w:szCs w:val="20"/>
          <w:lang w:val="pl-PL"/>
        </w:rPr>
        <w:t xml:space="preserve">nieustannie </w:t>
      </w:r>
      <w:r w:rsidR="008C1EB0">
        <w:rPr>
          <w:rFonts w:ascii="Montserrat" w:hAnsi="Montserrat" w:cs="Arial"/>
          <w:iCs/>
          <w:sz w:val="20"/>
          <w:szCs w:val="20"/>
          <w:lang w:val="pl-PL"/>
        </w:rPr>
        <w:t xml:space="preserve">włącza się także w akcje CSR, jak choćby sprzątanie miasta we współpracy z </w:t>
      </w:r>
      <w:r w:rsidR="008C1EB0" w:rsidRPr="008C1EB0">
        <w:rPr>
          <w:rFonts w:ascii="Montserrat" w:hAnsi="Montserrat" w:cs="Arial"/>
          <w:iCs/>
          <w:sz w:val="20"/>
          <w:szCs w:val="20"/>
          <w:lang w:val="pl-PL"/>
        </w:rPr>
        <w:t>Zakładu Zieleni Miejskiej i Miejskiego Przedsiębiorstwa Gospodarki Komunalne</w:t>
      </w:r>
      <w:r w:rsidR="008C1EB0">
        <w:rPr>
          <w:rFonts w:ascii="Montserrat" w:hAnsi="Montserrat" w:cs="Arial"/>
          <w:iCs/>
          <w:sz w:val="20"/>
          <w:szCs w:val="20"/>
          <w:lang w:val="pl-PL"/>
        </w:rPr>
        <w:t>j.</w:t>
      </w:r>
      <w:r w:rsidR="008469B2">
        <w:rPr>
          <w:rFonts w:ascii="Montserrat" w:hAnsi="Montserrat" w:cs="Arial"/>
          <w:iCs/>
          <w:sz w:val="20"/>
          <w:szCs w:val="20"/>
          <w:lang w:val="pl-PL"/>
        </w:rPr>
        <w:t xml:space="preserve"> </w:t>
      </w:r>
    </w:p>
    <w:p w14:paraId="4EE549F5" w14:textId="4D532E0B" w:rsidR="00CF383C" w:rsidRDefault="00CF383C" w:rsidP="005B11E9">
      <w:pPr>
        <w:jc w:val="both"/>
        <w:rPr>
          <w:rFonts w:ascii="Montserrat" w:hAnsi="Montserrat" w:cs="Arial"/>
          <w:iCs/>
          <w:sz w:val="20"/>
          <w:szCs w:val="20"/>
          <w:lang w:val="pl-PL"/>
        </w:rPr>
      </w:pPr>
    </w:p>
    <w:p w14:paraId="64E67C0D" w14:textId="0586D749" w:rsidR="00CF383C" w:rsidRPr="00CF383C" w:rsidRDefault="00CF383C" w:rsidP="00CF383C">
      <w:pPr>
        <w:jc w:val="both"/>
        <w:rPr>
          <w:rFonts w:ascii="Montserrat" w:hAnsi="Montserrat" w:cs="Arial"/>
          <w:iCs/>
          <w:sz w:val="20"/>
          <w:szCs w:val="20"/>
          <w:lang w:val="pl-PL"/>
        </w:rPr>
      </w:pPr>
      <w:r>
        <w:rPr>
          <w:rFonts w:ascii="Montserrat" w:hAnsi="Montserrat" w:cs="Arial"/>
          <w:iCs/>
          <w:sz w:val="20"/>
          <w:szCs w:val="20"/>
          <w:lang w:val="pl-PL"/>
        </w:rPr>
        <w:t xml:space="preserve">Mercure Katowice Centrum oferuje gościom 268 nowoczesnych i komfortowych pokoi rozmieszczonych na 8 piętrach. </w:t>
      </w:r>
      <w:r w:rsidRPr="00CF383C">
        <w:rPr>
          <w:rFonts w:ascii="Montserrat" w:hAnsi="Montserrat" w:cs="Arial"/>
          <w:iCs/>
          <w:sz w:val="20"/>
          <w:szCs w:val="20"/>
          <w:lang w:val="pl-PL"/>
        </w:rPr>
        <w:t xml:space="preserve">Do dyspozycji </w:t>
      </w:r>
      <w:r>
        <w:rPr>
          <w:rFonts w:ascii="Montserrat" w:hAnsi="Montserrat" w:cs="Arial"/>
          <w:iCs/>
          <w:sz w:val="20"/>
          <w:szCs w:val="20"/>
          <w:lang w:val="pl-PL"/>
        </w:rPr>
        <w:t>ich dyspozycji jest</w:t>
      </w:r>
      <w:r w:rsidRPr="00CF383C">
        <w:rPr>
          <w:rFonts w:ascii="Montserrat" w:hAnsi="Montserrat" w:cs="Arial"/>
          <w:iCs/>
          <w:sz w:val="20"/>
          <w:szCs w:val="20"/>
          <w:lang w:val="pl-PL"/>
        </w:rPr>
        <w:t xml:space="preserve"> Under The Green Wall Bar i restauracja Winestone, która gwarantuje bogaty wybór win, w tym także polskich </w:t>
      </w:r>
      <w:r w:rsidR="008D4E71">
        <w:rPr>
          <w:rFonts w:ascii="Montserrat" w:hAnsi="Montserrat" w:cs="Arial"/>
          <w:iCs/>
          <w:sz w:val="20"/>
          <w:szCs w:val="20"/>
          <w:lang w:val="pl-PL"/>
        </w:rPr>
        <w:br/>
      </w:r>
      <w:r w:rsidRPr="00CF383C">
        <w:rPr>
          <w:rFonts w:ascii="Montserrat" w:hAnsi="Montserrat" w:cs="Arial"/>
          <w:iCs/>
          <w:sz w:val="20"/>
          <w:szCs w:val="20"/>
          <w:lang w:val="pl-PL"/>
        </w:rPr>
        <w:t xml:space="preserve">i organicznych, oraz nowoczesną lokalną kuchnię najwyższej jakości z daniami </w:t>
      </w:r>
      <w:r w:rsidR="008469B2" w:rsidRPr="008469B2">
        <w:rPr>
          <w:rFonts w:ascii="Montserrat" w:hAnsi="Montserrat" w:cs="Arial"/>
          <w:iCs/>
          <w:sz w:val="20"/>
          <w:szCs w:val="20"/>
          <w:lang w:val="pl-PL"/>
        </w:rPr>
        <w:t>kuchni europejskiej, z mocnymi wpływami regionalnymi</w:t>
      </w:r>
      <w:r w:rsidRPr="00CF383C">
        <w:rPr>
          <w:rFonts w:ascii="Montserrat" w:hAnsi="Montserrat" w:cs="Arial"/>
          <w:iCs/>
          <w:sz w:val="20"/>
          <w:szCs w:val="20"/>
          <w:lang w:val="pl-PL"/>
        </w:rPr>
        <w:t xml:space="preserve">. Dla miłośników wymarzonego spokoju </w:t>
      </w:r>
      <w:r w:rsidR="008D4E71">
        <w:rPr>
          <w:rFonts w:ascii="Montserrat" w:hAnsi="Montserrat" w:cs="Arial"/>
          <w:iCs/>
          <w:sz w:val="20"/>
          <w:szCs w:val="20"/>
          <w:lang w:val="pl-PL"/>
        </w:rPr>
        <w:br/>
      </w:r>
      <w:r w:rsidRPr="00CF383C">
        <w:rPr>
          <w:rFonts w:ascii="Montserrat" w:hAnsi="Montserrat" w:cs="Arial"/>
          <w:iCs/>
          <w:sz w:val="20"/>
          <w:szCs w:val="20"/>
          <w:lang w:val="pl-PL"/>
        </w:rPr>
        <w:t xml:space="preserve">i relaksu hotel przygotował pokój masażu, który wraz z sąsiadującą siłownią znajduje się </w:t>
      </w:r>
      <w:r w:rsidR="008D4E71">
        <w:rPr>
          <w:rFonts w:ascii="Montserrat" w:hAnsi="Montserrat" w:cs="Arial"/>
          <w:iCs/>
          <w:sz w:val="20"/>
          <w:szCs w:val="20"/>
          <w:lang w:val="pl-PL"/>
        </w:rPr>
        <w:br/>
      </w:r>
      <w:r w:rsidRPr="00CF383C">
        <w:rPr>
          <w:rFonts w:ascii="Montserrat" w:hAnsi="Montserrat" w:cs="Arial"/>
          <w:iCs/>
          <w:sz w:val="20"/>
          <w:szCs w:val="20"/>
          <w:lang w:val="pl-PL"/>
        </w:rPr>
        <w:t xml:space="preserve">na 9. </w:t>
      </w:r>
      <w:r w:rsidR="008469B2">
        <w:rPr>
          <w:rFonts w:ascii="Montserrat" w:hAnsi="Montserrat" w:cs="Arial"/>
          <w:iCs/>
          <w:sz w:val="20"/>
          <w:szCs w:val="20"/>
          <w:lang w:val="pl-PL"/>
        </w:rPr>
        <w:t>p</w:t>
      </w:r>
      <w:r w:rsidRPr="00CF383C">
        <w:rPr>
          <w:rFonts w:ascii="Montserrat" w:hAnsi="Montserrat" w:cs="Arial"/>
          <w:iCs/>
          <w:sz w:val="20"/>
          <w:szCs w:val="20"/>
          <w:lang w:val="pl-PL"/>
        </w:rPr>
        <w:t xml:space="preserve">iętrze. Nie zabrakło także przestrzeni biznesowej, gwarantującej nowoczesne </w:t>
      </w:r>
      <w:r w:rsidR="008D4E71">
        <w:rPr>
          <w:rFonts w:ascii="Montserrat" w:hAnsi="Montserrat" w:cs="Arial"/>
          <w:iCs/>
          <w:sz w:val="20"/>
          <w:szCs w:val="20"/>
          <w:lang w:val="pl-PL"/>
        </w:rPr>
        <w:br/>
      </w:r>
      <w:r w:rsidRPr="00CF383C">
        <w:rPr>
          <w:rFonts w:ascii="Montserrat" w:hAnsi="Montserrat" w:cs="Arial"/>
          <w:iCs/>
          <w:sz w:val="20"/>
          <w:szCs w:val="20"/>
          <w:lang w:val="pl-PL"/>
        </w:rPr>
        <w:t>i wygodne sale konferencyjne o całkowitej pojemności do 80 osób i powierzchni blisko 100m</w:t>
      </w:r>
      <w:r w:rsidRPr="00CF383C">
        <w:rPr>
          <w:rFonts w:ascii="Montserrat" w:hAnsi="Montserrat" w:cs="Arial"/>
          <w:iCs/>
          <w:sz w:val="20"/>
          <w:szCs w:val="20"/>
          <w:vertAlign w:val="superscript"/>
          <w:lang w:val="pl-PL"/>
        </w:rPr>
        <w:t>2</w:t>
      </w:r>
      <w:r w:rsidRPr="00CF383C">
        <w:rPr>
          <w:rFonts w:ascii="Montserrat" w:hAnsi="Montserrat" w:cs="Arial"/>
          <w:iCs/>
          <w:sz w:val="20"/>
          <w:szCs w:val="20"/>
          <w:lang w:val="pl-PL"/>
        </w:rPr>
        <w:t>. Do dyspozycji odwiedzających jest także podziemny parking</w:t>
      </w:r>
      <w:r w:rsidR="008469B2">
        <w:rPr>
          <w:rFonts w:ascii="Montserrat" w:hAnsi="Montserrat" w:cs="Arial"/>
          <w:iCs/>
          <w:sz w:val="20"/>
          <w:szCs w:val="20"/>
          <w:lang w:val="pl-PL"/>
        </w:rPr>
        <w:t xml:space="preserve"> ze stacjami </w:t>
      </w:r>
      <w:r w:rsidR="008D4E71">
        <w:rPr>
          <w:rFonts w:ascii="Montserrat" w:hAnsi="Montserrat" w:cs="Arial"/>
          <w:iCs/>
          <w:sz w:val="20"/>
          <w:szCs w:val="20"/>
          <w:lang w:val="pl-PL"/>
        </w:rPr>
        <w:br/>
      </w:r>
      <w:r w:rsidR="008469B2">
        <w:rPr>
          <w:rFonts w:ascii="Montserrat" w:hAnsi="Montserrat" w:cs="Arial"/>
          <w:iCs/>
          <w:sz w:val="20"/>
          <w:szCs w:val="20"/>
          <w:lang w:val="pl-PL"/>
        </w:rPr>
        <w:t>do ładowania pojazdów elektrycznych</w:t>
      </w:r>
      <w:r w:rsidRPr="00CF383C">
        <w:rPr>
          <w:rFonts w:ascii="Montserrat" w:hAnsi="Montserrat" w:cs="Arial"/>
          <w:iCs/>
          <w:sz w:val="20"/>
          <w:szCs w:val="20"/>
          <w:lang w:val="pl-PL"/>
        </w:rPr>
        <w:t>.</w:t>
      </w:r>
    </w:p>
    <w:p w14:paraId="0B1A475F" w14:textId="7931E153" w:rsidR="00CF383C" w:rsidRPr="00083C1B" w:rsidRDefault="00CF383C" w:rsidP="005B11E9">
      <w:pPr>
        <w:jc w:val="both"/>
        <w:rPr>
          <w:rFonts w:ascii="Montserrat" w:hAnsi="Montserrat" w:cs="Arial"/>
          <w:iCs/>
          <w:sz w:val="20"/>
          <w:szCs w:val="20"/>
          <w:lang w:val="pl-PL"/>
        </w:rPr>
      </w:pPr>
    </w:p>
    <w:p w14:paraId="703649D9" w14:textId="06887CCC" w:rsidR="00BB5C81" w:rsidRDefault="008469B2">
      <w:pPr>
        <w:jc w:val="both"/>
        <w:rPr>
          <w:rFonts w:ascii="Montserrat" w:hAnsi="Montserrat" w:cs="Arial"/>
          <w:iCs/>
          <w:sz w:val="20"/>
          <w:szCs w:val="20"/>
          <w:lang w:val="pl-PL"/>
        </w:rPr>
      </w:pPr>
      <w:r w:rsidRPr="00896736">
        <w:rPr>
          <w:rFonts w:ascii="Montserrat" w:hAnsi="Montserrat" w:cs="Arial"/>
          <w:i/>
          <w:sz w:val="20"/>
          <w:szCs w:val="20"/>
          <w:lang w:val="pl-PL"/>
        </w:rPr>
        <w:t>Otwarcie jednego z wiodących zielonych hoteli w Katowicach najlepiej podkreśla ambicję miasta i kierunek zmian, jakie w nim następują. Zielona transformacja jednego z głównych ośrodków przemysłowych nie zwalnia tempa</w:t>
      </w:r>
      <w:r w:rsidR="00896736" w:rsidRPr="00896736">
        <w:rPr>
          <w:rFonts w:ascii="Montserrat" w:hAnsi="Montserrat" w:cs="Arial"/>
          <w:i/>
          <w:sz w:val="20"/>
          <w:szCs w:val="20"/>
          <w:lang w:val="pl-PL"/>
        </w:rPr>
        <w:t>, a nasz hotel jest idealną jej wizytówką. Jesteśmy zadowoleni z kierunku, w którym zmierzamy. Goście pokochali nasz hotel, a coraz większa liczba z nich wraca do nas cyklicznie</w:t>
      </w:r>
      <w:r w:rsidR="00896736">
        <w:rPr>
          <w:rFonts w:ascii="Montserrat" w:hAnsi="Montserrat" w:cs="Arial"/>
          <w:iCs/>
          <w:sz w:val="20"/>
          <w:szCs w:val="20"/>
          <w:lang w:val="pl-PL"/>
        </w:rPr>
        <w:t xml:space="preserve"> – kwituje </w:t>
      </w:r>
      <w:r w:rsidR="00896736">
        <w:rPr>
          <w:rFonts w:ascii="Montserrat" w:hAnsi="Montserrat" w:cs="Arial"/>
          <w:b/>
          <w:bCs/>
          <w:iCs/>
          <w:sz w:val="20"/>
          <w:szCs w:val="20"/>
          <w:lang w:val="pl-PL"/>
        </w:rPr>
        <w:t>Andrzej Kleeberg</w:t>
      </w:r>
      <w:r w:rsidR="00896736">
        <w:rPr>
          <w:rFonts w:ascii="Montserrat" w:hAnsi="Montserrat" w:cs="Arial"/>
          <w:iCs/>
          <w:sz w:val="20"/>
          <w:szCs w:val="20"/>
          <w:lang w:val="pl-PL"/>
        </w:rPr>
        <w:t xml:space="preserve">. </w:t>
      </w:r>
    </w:p>
    <w:p w14:paraId="64F66483" w14:textId="5B7AF51E" w:rsidR="00896736" w:rsidRDefault="00896736">
      <w:pPr>
        <w:jc w:val="both"/>
        <w:rPr>
          <w:rFonts w:ascii="Montserrat" w:hAnsi="Montserrat" w:cs="Arial"/>
          <w:iCs/>
          <w:sz w:val="20"/>
          <w:szCs w:val="20"/>
          <w:lang w:val="pl-PL"/>
        </w:rPr>
      </w:pPr>
    </w:p>
    <w:p w14:paraId="69D1AF3E" w14:textId="77777777" w:rsidR="00896736" w:rsidRDefault="00896736" w:rsidP="00896736">
      <w:pPr>
        <w:jc w:val="both"/>
        <w:rPr>
          <w:rFonts w:ascii="Montserrat" w:hAnsi="Montserrat" w:cs="Arial"/>
          <w:b/>
          <w:iCs/>
          <w:sz w:val="20"/>
          <w:szCs w:val="20"/>
          <w:lang w:val="pl-PL"/>
        </w:rPr>
      </w:pPr>
      <w:r>
        <w:rPr>
          <w:rFonts w:ascii="Montserrat" w:hAnsi="Montserrat" w:cs="Arial"/>
          <w:b/>
          <w:iCs/>
          <w:sz w:val="20"/>
          <w:szCs w:val="20"/>
          <w:lang w:val="pl-PL"/>
        </w:rPr>
        <w:t>Odkrywaj okolicę</w:t>
      </w:r>
      <w:r w:rsidRPr="0073048D">
        <w:rPr>
          <w:rFonts w:ascii="Montserrat" w:hAnsi="Montserrat" w:cs="Arial"/>
          <w:b/>
          <w:iCs/>
          <w:sz w:val="20"/>
          <w:szCs w:val="20"/>
          <w:lang w:val="pl-PL"/>
        </w:rPr>
        <w:t xml:space="preserve"> </w:t>
      </w:r>
      <w:r>
        <w:rPr>
          <w:rFonts w:ascii="Montserrat" w:hAnsi="Montserrat" w:cs="Arial"/>
          <w:b/>
          <w:iCs/>
          <w:sz w:val="20"/>
          <w:szCs w:val="20"/>
          <w:lang w:val="pl-PL"/>
        </w:rPr>
        <w:t>razem z</w:t>
      </w:r>
      <w:r w:rsidRPr="0073048D">
        <w:rPr>
          <w:rFonts w:ascii="Montserrat" w:hAnsi="Montserrat" w:cs="Arial"/>
          <w:b/>
          <w:iCs/>
          <w:sz w:val="20"/>
          <w:szCs w:val="20"/>
          <w:lang w:val="pl-PL"/>
        </w:rPr>
        <w:t xml:space="preserve"> Mercure </w:t>
      </w:r>
    </w:p>
    <w:p w14:paraId="2C3CCEBE" w14:textId="77777777" w:rsidR="00896736" w:rsidRPr="0073048D" w:rsidRDefault="00896736" w:rsidP="00896736">
      <w:pPr>
        <w:jc w:val="both"/>
        <w:rPr>
          <w:rFonts w:ascii="Montserrat" w:hAnsi="Montserrat" w:cs="Arial"/>
          <w:bCs/>
          <w:iCs/>
          <w:sz w:val="20"/>
          <w:szCs w:val="20"/>
          <w:lang w:val="pl-PL"/>
        </w:rPr>
      </w:pPr>
      <w:r w:rsidRPr="00F03725">
        <w:rPr>
          <w:rFonts w:ascii="Montserrat" w:hAnsi="Montserrat" w:cs="Arial"/>
          <w:bCs/>
          <w:iCs/>
          <w:sz w:val="20"/>
          <w:szCs w:val="20"/>
          <w:lang w:val="pl-PL"/>
        </w:rPr>
        <w:t>Marka Mercure to gwarancja nowych, wyjątkowych i niezapomnianych doświadczeń z pobytu w hotelu. Każdy obiekt cechuje się nie tylko niepowtarzalnym stylem, ale także klimatem inspirowanym lokalnym otoczeniem i kulturą. Wszystko to sprawia, że za każdym razem wizyta w hotelach Mercure jest niezwykła i pełna unikalnych wrażeń. Regionalne akcenty, lokalna kuchnia oraz tradycja budują świadomość gości o miejscu, które odwiedzają. Dzięki temu każdy z nich może w pełni odkryć i doświadczyć niepowtarzalnego charakteru marki.</w:t>
      </w:r>
      <w:r>
        <w:rPr>
          <w:rFonts w:ascii="Montserrat" w:hAnsi="Montserrat" w:cs="Arial"/>
          <w:bCs/>
          <w:iCs/>
          <w:sz w:val="20"/>
          <w:szCs w:val="20"/>
          <w:lang w:val="pl-PL"/>
        </w:rPr>
        <w:t xml:space="preserve"> </w:t>
      </w:r>
      <w:r w:rsidRPr="0062150C">
        <w:rPr>
          <w:rFonts w:ascii="Montserrat" w:hAnsi="Montserrat" w:cs="Arial"/>
          <w:bCs/>
          <w:iCs/>
          <w:sz w:val="20"/>
          <w:szCs w:val="20"/>
          <w:lang w:val="pl-PL"/>
        </w:rPr>
        <w:t xml:space="preserve">Hotele Mercure są dogodnie zlokalizowane w centrach miast, nad morzem lub w górach i oferują ponad 810 </w:t>
      </w:r>
      <w:r>
        <w:rPr>
          <w:rFonts w:ascii="Montserrat" w:hAnsi="Montserrat" w:cs="Arial"/>
          <w:bCs/>
          <w:iCs/>
          <w:sz w:val="20"/>
          <w:szCs w:val="20"/>
          <w:lang w:val="pl-PL"/>
        </w:rPr>
        <w:t>obiektów</w:t>
      </w:r>
      <w:r w:rsidRPr="0062150C">
        <w:rPr>
          <w:rFonts w:ascii="Montserrat" w:hAnsi="Montserrat" w:cs="Arial"/>
          <w:bCs/>
          <w:iCs/>
          <w:sz w:val="20"/>
          <w:szCs w:val="20"/>
          <w:lang w:val="pl-PL"/>
        </w:rPr>
        <w:t xml:space="preserve"> w ponad 60 krajach. Mercure jest częścią Accor, wiodącej na świecie grupy hotelarskiej posiadającej ponad 5 300 obiektów w ponad 110 krajach</w:t>
      </w:r>
      <w:r>
        <w:rPr>
          <w:rFonts w:ascii="Montserrat" w:hAnsi="Montserrat" w:cs="Arial"/>
          <w:bCs/>
          <w:iCs/>
          <w:sz w:val="20"/>
          <w:szCs w:val="20"/>
          <w:lang w:val="pl-PL"/>
        </w:rPr>
        <w:t>.</w:t>
      </w:r>
      <w:r w:rsidRPr="0062150C">
        <w:rPr>
          <w:rFonts w:ascii="Montserrat" w:hAnsi="Montserrat" w:cs="Arial"/>
          <w:bCs/>
          <w:iCs/>
          <w:sz w:val="20"/>
          <w:szCs w:val="20"/>
          <w:lang w:val="pl-PL"/>
        </w:rPr>
        <w:t xml:space="preserve"> </w:t>
      </w:r>
      <w:r>
        <w:rPr>
          <w:rFonts w:ascii="Montserrat" w:hAnsi="Montserrat" w:cs="Arial"/>
          <w:bCs/>
          <w:iCs/>
          <w:sz w:val="20"/>
          <w:szCs w:val="20"/>
          <w:lang w:val="pl-PL"/>
        </w:rPr>
        <w:t>To</w:t>
      </w:r>
      <w:r w:rsidRPr="0062150C">
        <w:rPr>
          <w:rFonts w:ascii="Montserrat" w:hAnsi="Montserrat" w:cs="Arial"/>
          <w:bCs/>
          <w:iCs/>
          <w:sz w:val="20"/>
          <w:szCs w:val="20"/>
          <w:lang w:val="pl-PL"/>
        </w:rPr>
        <w:t xml:space="preserve"> także mark</w:t>
      </w:r>
      <w:r>
        <w:rPr>
          <w:rFonts w:ascii="Montserrat" w:hAnsi="Montserrat" w:cs="Arial"/>
          <w:bCs/>
          <w:iCs/>
          <w:sz w:val="20"/>
          <w:szCs w:val="20"/>
          <w:lang w:val="pl-PL"/>
        </w:rPr>
        <w:t>a</w:t>
      </w:r>
      <w:r w:rsidRPr="0062150C">
        <w:rPr>
          <w:rFonts w:ascii="Montserrat" w:hAnsi="Montserrat" w:cs="Arial"/>
          <w:bCs/>
          <w:iCs/>
          <w:sz w:val="20"/>
          <w:szCs w:val="20"/>
          <w:lang w:val="pl-PL"/>
        </w:rPr>
        <w:t xml:space="preserve"> uczestnicząc</w:t>
      </w:r>
      <w:r>
        <w:rPr>
          <w:rFonts w:ascii="Montserrat" w:hAnsi="Montserrat" w:cs="Arial"/>
          <w:bCs/>
          <w:iCs/>
          <w:sz w:val="20"/>
          <w:szCs w:val="20"/>
          <w:lang w:val="pl-PL"/>
        </w:rPr>
        <w:t>a</w:t>
      </w:r>
      <w:r w:rsidRPr="0062150C">
        <w:rPr>
          <w:rFonts w:ascii="Montserrat" w:hAnsi="Montserrat" w:cs="Arial"/>
          <w:bCs/>
          <w:iCs/>
          <w:sz w:val="20"/>
          <w:szCs w:val="20"/>
          <w:lang w:val="pl-PL"/>
        </w:rPr>
        <w:t xml:space="preserve"> w ALL - Accor Live </w:t>
      </w:r>
      <w:proofErr w:type="spellStart"/>
      <w:r w:rsidRPr="0062150C">
        <w:rPr>
          <w:rFonts w:ascii="Montserrat" w:hAnsi="Montserrat" w:cs="Arial"/>
          <w:bCs/>
          <w:iCs/>
          <w:sz w:val="20"/>
          <w:szCs w:val="20"/>
          <w:lang w:val="pl-PL"/>
        </w:rPr>
        <w:t>Limitless</w:t>
      </w:r>
      <w:proofErr w:type="spellEnd"/>
      <w:r w:rsidRPr="0062150C">
        <w:rPr>
          <w:rFonts w:ascii="Montserrat" w:hAnsi="Montserrat" w:cs="Arial"/>
          <w:bCs/>
          <w:iCs/>
          <w:sz w:val="20"/>
          <w:szCs w:val="20"/>
          <w:lang w:val="pl-PL"/>
        </w:rPr>
        <w:t xml:space="preserve"> </w:t>
      </w:r>
      <w:r>
        <w:rPr>
          <w:rFonts w:ascii="Montserrat" w:hAnsi="Montserrat" w:cs="Arial"/>
          <w:bCs/>
          <w:iCs/>
          <w:sz w:val="20"/>
          <w:szCs w:val="20"/>
          <w:lang w:val="pl-PL"/>
        </w:rPr>
        <w:t>–</w:t>
      </w:r>
      <w:r w:rsidRPr="0062150C">
        <w:rPr>
          <w:rFonts w:ascii="Montserrat" w:hAnsi="Montserrat" w:cs="Arial"/>
          <w:bCs/>
          <w:iCs/>
          <w:sz w:val="20"/>
          <w:szCs w:val="20"/>
          <w:lang w:val="pl-PL"/>
        </w:rPr>
        <w:t xml:space="preserve"> </w:t>
      </w:r>
      <w:proofErr w:type="spellStart"/>
      <w:r w:rsidRPr="0062150C">
        <w:rPr>
          <w:rFonts w:ascii="Montserrat" w:hAnsi="Montserrat" w:cs="Arial"/>
          <w:bCs/>
          <w:iCs/>
          <w:sz w:val="20"/>
          <w:szCs w:val="20"/>
          <w:lang w:val="pl-PL"/>
        </w:rPr>
        <w:t>lifestylowym</w:t>
      </w:r>
      <w:proofErr w:type="spellEnd"/>
      <w:r w:rsidRPr="0062150C">
        <w:rPr>
          <w:rFonts w:ascii="Montserrat" w:hAnsi="Montserrat" w:cs="Arial"/>
          <w:bCs/>
          <w:iCs/>
          <w:sz w:val="20"/>
          <w:szCs w:val="20"/>
          <w:lang w:val="pl-PL"/>
        </w:rPr>
        <w:t xml:space="preserve"> programie lojalnościowym zapewniającym dostęp do szerokiej gamy nagród, usług i doświadczeń.</w:t>
      </w:r>
    </w:p>
    <w:p w14:paraId="33D4141C" w14:textId="77777777" w:rsidR="00896736" w:rsidRPr="0073048D" w:rsidRDefault="00151D5E" w:rsidP="00896736">
      <w:pPr>
        <w:jc w:val="center"/>
        <w:rPr>
          <w:rFonts w:ascii="Montserrat" w:hAnsi="Montserrat" w:cs="Arial"/>
          <w:bCs/>
          <w:iCs/>
          <w:sz w:val="20"/>
          <w:szCs w:val="20"/>
          <w:lang w:val="pl-PL"/>
        </w:rPr>
      </w:pPr>
      <w:hyperlink r:id="rId9" w:history="1">
        <w:r w:rsidR="00896736" w:rsidRPr="0073048D">
          <w:rPr>
            <w:rStyle w:val="Hipercze"/>
            <w:rFonts w:ascii="Montserrat" w:hAnsi="Montserrat" w:cs="Arial"/>
            <w:bCs/>
            <w:iCs/>
            <w:sz w:val="20"/>
            <w:szCs w:val="20"/>
            <w:lang w:val="pl-PL"/>
          </w:rPr>
          <w:t xml:space="preserve">mercure.com </w:t>
        </w:r>
      </w:hyperlink>
      <w:r w:rsidR="00896736" w:rsidRPr="0073048D">
        <w:rPr>
          <w:rFonts w:ascii="Montserrat" w:hAnsi="Montserrat" w:cs="Arial"/>
          <w:bCs/>
          <w:iCs/>
          <w:sz w:val="20"/>
          <w:szCs w:val="20"/>
          <w:lang w:val="pl-PL"/>
        </w:rPr>
        <w:t xml:space="preserve">| </w:t>
      </w:r>
      <w:hyperlink r:id="rId10" w:history="1">
        <w:r w:rsidR="00896736" w:rsidRPr="0073048D">
          <w:rPr>
            <w:rStyle w:val="Hipercze"/>
            <w:rFonts w:ascii="Montserrat" w:hAnsi="Montserrat" w:cs="Arial"/>
            <w:bCs/>
            <w:iCs/>
            <w:sz w:val="20"/>
            <w:szCs w:val="20"/>
            <w:lang w:val="pl-PL"/>
          </w:rPr>
          <w:t xml:space="preserve">all.accor.com </w:t>
        </w:r>
      </w:hyperlink>
      <w:r w:rsidR="00896736" w:rsidRPr="0073048D">
        <w:rPr>
          <w:rFonts w:ascii="Montserrat" w:hAnsi="Montserrat" w:cs="Arial"/>
          <w:bCs/>
          <w:iCs/>
          <w:sz w:val="20"/>
          <w:szCs w:val="20"/>
          <w:lang w:val="pl-PL"/>
        </w:rPr>
        <w:t xml:space="preserve">| </w:t>
      </w:r>
      <w:hyperlink r:id="rId11" w:history="1">
        <w:r w:rsidR="00896736" w:rsidRPr="0073048D">
          <w:rPr>
            <w:rStyle w:val="Hipercze"/>
            <w:rFonts w:ascii="Montserrat" w:hAnsi="Montserrat" w:cs="Arial"/>
            <w:bCs/>
            <w:iCs/>
            <w:sz w:val="20"/>
            <w:szCs w:val="20"/>
            <w:lang w:val="pl-PL"/>
          </w:rPr>
          <w:t>group.accor.com</w:t>
        </w:r>
      </w:hyperlink>
    </w:p>
    <w:p w14:paraId="6A143BC7" w14:textId="77777777" w:rsidR="00896736" w:rsidRPr="0073048D" w:rsidRDefault="00896736" w:rsidP="00896736">
      <w:pPr>
        <w:jc w:val="both"/>
        <w:rPr>
          <w:rFonts w:ascii="Montserrat" w:hAnsi="Montserrat" w:cs="Arial"/>
          <w:bCs/>
          <w:i/>
          <w:sz w:val="20"/>
          <w:szCs w:val="20"/>
          <w:lang w:val="pl-PL"/>
        </w:rPr>
      </w:pPr>
    </w:p>
    <w:p w14:paraId="11D2E7C1" w14:textId="77777777" w:rsidR="00896736" w:rsidRPr="0073048D" w:rsidRDefault="00896736" w:rsidP="00896736">
      <w:pPr>
        <w:jc w:val="both"/>
        <w:rPr>
          <w:rFonts w:ascii="Montserrat" w:hAnsi="Montserrat" w:cs="Arial"/>
          <w:iCs/>
          <w:sz w:val="20"/>
          <w:szCs w:val="20"/>
          <w:lang w:val="pl-PL"/>
        </w:rPr>
      </w:pPr>
    </w:p>
    <w:p w14:paraId="63118CE9" w14:textId="77777777" w:rsidR="00896736" w:rsidRPr="0073048D" w:rsidRDefault="00896736" w:rsidP="00896736">
      <w:pPr>
        <w:jc w:val="both"/>
        <w:rPr>
          <w:rFonts w:ascii="Montserrat" w:hAnsi="Montserrat" w:cs="Arial"/>
          <w:bCs/>
          <w:iCs/>
          <w:sz w:val="20"/>
          <w:szCs w:val="20"/>
          <w:lang w:val="pl-PL"/>
        </w:rPr>
      </w:pPr>
    </w:p>
    <w:p w14:paraId="3357B085" w14:textId="77777777" w:rsidR="00896736" w:rsidRPr="0073048D" w:rsidRDefault="00896736" w:rsidP="00896736">
      <w:pPr>
        <w:jc w:val="both"/>
        <w:rPr>
          <w:rFonts w:ascii="Montserrat" w:hAnsi="Montserrat" w:cs="Arial"/>
          <w:b/>
          <w:bCs/>
          <w:iCs/>
          <w:sz w:val="20"/>
          <w:szCs w:val="20"/>
          <w:u w:val="single"/>
          <w:lang w:val="pl-PL"/>
        </w:rPr>
      </w:pPr>
      <w:r>
        <w:rPr>
          <w:rFonts w:ascii="Montserrat" w:hAnsi="Montserrat" w:cs="Arial"/>
          <w:b/>
          <w:bCs/>
          <w:iCs/>
          <w:sz w:val="20"/>
          <w:szCs w:val="20"/>
          <w:u w:val="single"/>
          <w:lang w:val="pl-PL"/>
        </w:rPr>
        <w:t>Kontakt dla</w:t>
      </w:r>
      <w:r w:rsidRPr="0073048D">
        <w:rPr>
          <w:rFonts w:ascii="Montserrat" w:hAnsi="Montserrat" w:cs="Arial"/>
          <w:b/>
          <w:bCs/>
          <w:iCs/>
          <w:sz w:val="20"/>
          <w:szCs w:val="20"/>
          <w:u w:val="single"/>
          <w:lang w:val="pl-PL"/>
        </w:rPr>
        <w:t xml:space="preserve"> </w:t>
      </w:r>
      <w:r>
        <w:rPr>
          <w:rFonts w:ascii="Montserrat" w:hAnsi="Montserrat" w:cs="Arial"/>
          <w:b/>
          <w:bCs/>
          <w:iCs/>
          <w:sz w:val="20"/>
          <w:szCs w:val="20"/>
          <w:u w:val="single"/>
          <w:lang w:val="pl-PL"/>
        </w:rPr>
        <w:t>mediów</w:t>
      </w:r>
    </w:p>
    <w:p w14:paraId="461BAB0B" w14:textId="77777777" w:rsidR="00896736" w:rsidRPr="0073048D" w:rsidRDefault="00896736" w:rsidP="00896736">
      <w:pPr>
        <w:jc w:val="both"/>
        <w:rPr>
          <w:rFonts w:ascii="Montserrat" w:hAnsi="Montserrat" w:cs="Arial"/>
          <w:b/>
          <w:bCs/>
          <w:iCs/>
          <w:sz w:val="20"/>
          <w:szCs w:val="20"/>
          <w:lang w:val="pl-PL"/>
        </w:rPr>
      </w:pPr>
      <w:r w:rsidRPr="0073048D">
        <w:rPr>
          <w:rFonts w:ascii="Montserrat" w:hAnsi="Montserrat" w:cs="Arial"/>
          <w:b/>
          <w:bCs/>
          <w:iCs/>
          <w:sz w:val="20"/>
          <w:szCs w:val="20"/>
          <w:lang w:val="pl-PL"/>
        </w:rPr>
        <w:t>Agnieszka Kalinowska</w:t>
      </w:r>
    </w:p>
    <w:p w14:paraId="2E7D9ED6" w14:textId="77777777" w:rsidR="00896736" w:rsidRPr="00B61A37" w:rsidRDefault="00896736" w:rsidP="00896736">
      <w:pPr>
        <w:jc w:val="both"/>
        <w:rPr>
          <w:rFonts w:ascii="Montserrat" w:hAnsi="Montserrat" w:cs="Arial"/>
          <w:iCs/>
          <w:sz w:val="20"/>
          <w:szCs w:val="20"/>
          <w:lang w:val="en-US"/>
        </w:rPr>
      </w:pPr>
      <w:r w:rsidRPr="00B61A37">
        <w:rPr>
          <w:rFonts w:ascii="Montserrat" w:hAnsi="Montserrat" w:cs="Arial"/>
          <w:iCs/>
          <w:sz w:val="20"/>
          <w:szCs w:val="20"/>
          <w:lang w:val="en-US"/>
        </w:rPr>
        <w:t>Senior Manager Media Relations &amp; PR Poland &amp; Eastern Europe</w:t>
      </w:r>
    </w:p>
    <w:p w14:paraId="2443496B" w14:textId="77777777" w:rsidR="00896736" w:rsidRPr="0073048D" w:rsidRDefault="00896736" w:rsidP="00896736">
      <w:pPr>
        <w:jc w:val="both"/>
        <w:rPr>
          <w:rFonts w:ascii="Montserrat" w:hAnsi="Montserrat" w:cs="Arial"/>
          <w:iCs/>
          <w:sz w:val="20"/>
          <w:szCs w:val="20"/>
          <w:lang w:val="pl-PL"/>
        </w:rPr>
      </w:pPr>
      <w:r w:rsidRPr="0073048D">
        <w:rPr>
          <w:rFonts w:ascii="Montserrat" w:hAnsi="Montserrat" w:cs="Arial"/>
          <w:iCs/>
          <w:sz w:val="20"/>
          <w:szCs w:val="20"/>
          <w:lang w:val="pl-PL"/>
        </w:rPr>
        <w:t>Agnieszka.KALINOWSKA@accor.com</w:t>
      </w:r>
    </w:p>
    <w:p w14:paraId="446440E6" w14:textId="77777777" w:rsidR="00896736" w:rsidRPr="0073048D" w:rsidRDefault="00896736" w:rsidP="00896736">
      <w:pPr>
        <w:jc w:val="both"/>
        <w:rPr>
          <w:rFonts w:ascii="Montserrat" w:hAnsi="Montserrat" w:cs="Arial"/>
          <w:iCs/>
          <w:sz w:val="20"/>
          <w:szCs w:val="20"/>
          <w:lang w:val="pl-PL"/>
        </w:rPr>
      </w:pPr>
    </w:p>
    <w:sectPr w:rsidR="00896736" w:rsidRPr="0073048D">
      <w:headerReference w:type="default" r:id="rId12"/>
      <w:pgSz w:w="11906" w:h="16838"/>
      <w:pgMar w:top="1417" w:right="1417" w:bottom="1417" w:left="1417" w:header="708"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11961" w14:textId="77777777" w:rsidR="007F6580" w:rsidRDefault="007F6580">
      <w:r>
        <w:separator/>
      </w:r>
    </w:p>
  </w:endnote>
  <w:endnote w:type="continuationSeparator" w:id="0">
    <w:p w14:paraId="5439809F" w14:textId="77777777" w:rsidR="007F6580" w:rsidRDefault="007F6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01"/>
    <w:family w:val="roman"/>
    <w:pitch w:val="variable"/>
  </w:font>
  <w:font w:name="PingFang SC">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Montserrat">
    <w:charset w:val="EE"/>
    <w:family w:val="auto"/>
    <w:pitch w:val="variable"/>
    <w:sig w:usb0="2000020F" w:usb1="00000003" w:usb2="00000000" w:usb3="00000000" w:csb0="00000197"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427A0" w14:textId="77777777" w:rsidR="007F6580" w:rsidRDefault="007F6580">
      <w:r>
        <w:separator/>
      </w:r>
    </w:p>
  </w:footnote>
  <w:footnote w:type="continuationSeparator" w:id="0">
    <w:p w14:paraId="601D546B" w14:textId="77777777" w:rsidR="007F6580" w:rsidRDefault="007F65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6A381" w14:textId="77777777" w:rsidR="00E6670F" w:rsidRDefault="008E773D">
    <w:pPr>
      <w:pStyle w:val="Nagwek"/>
      <w:jc w:val="center"/>
    </w:pPr>
    <w:r>
      <w:rPr>
        <w:noProof/>
        <w:lang w:val="hu-HU" w:eastAsia="hu-HU"/>
      </w:rPr>
      <w:drawing>
        <wp:inline distT="0" distB="0" distL="0" distR="0" wp14:anchorId="0AF6A383" wp14:editId="0AF6A384">
          <wp:extent cx="2343150" cy="60007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1"/>
                  <a:stretch>
                    <a:fillRect/>
                  </a:stretch>
                </pic:blipFill>
                <pic:spPr bwMode="auto">
                  <a:xfrm>
                    <a:off x="0" y="0"/>
                    <a:ext cx="2343150" cy="600075"/>
                  </a:xfrm>
                  <a:prstGeom prst="rect">
                    <a:avLst/>
                  </a:prstGeom>
                </pic:spPr>
              </pic:pic>
            </a:graphicData>
          </a:graphic>
        </wp:inline>
      </w:drawing>
    </w:r>
  </w:p>
  <w:p w14:paraId="0AF6A382" w14:textId="77777777" w:rsidR="00E6670F" w:rsidRDefault="00E6670F">
    <w:pPr>
      <w:pStyle w:val="Nagwek"/>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70F"/>
    <w:rsid w:val="00006C56"/>
    <w:rsid w:val="00013D1D"/>
    <w:rsid w:val="00027D95"/>
    <w:rsid w:val="0004012C"/>
    <w:rsid w:val="0004259E"/>
    <w:rsid w:val="00052571"/>
    <w:rsid w:val="000561BA"/>
    <w:rsid w:val="00061793"/>
    <w:rsid w:val="000833EA"/>
    <w:rsid w:val="00083C1B"/>
    <w:rsid w:val="000B3A65"/>
    <w:rsid w:val="000B5D12"/>
    <w:rsid w:val="000D07E3"/>
    <w:rsid w:val="000D16AD"/>
    <w:rsid w:val="001209C4"/>
    <w:rsid w:val="00151D5E"/>
    <w:rsid w:val="00172351"/>
    <w:rsid w:val="001B69A9"/>
    <w:rsid w:val="001E5529"/>
    <w:rsid w:val="00250F3A"/>
    <w:rsid w:val="00286150"/>
    <w:rsid w:val="002C3403"/>
    <w:rsid w:val="002F42D6"/>
    <w:rsid w:val="00336767"/>
    <w:rsid w:val="00337CA8"/>
    <w:rsid w:val="00355AF0"/>
    <w:rsid w:val="00384926"/>
    <w:rsid w:val="003C068B"/>
    <w:rsid w:val="003E4676"/>
    <w:rsid w:val="003E79F8"/>
    <w:rsid w:val="003F5CD1"/>
    <w:rsid w:val="00434F87"/>
    <w:rsid w:val="00456890"/>
    <w:rsid w:val="004769FC"/>
    <w:rsid w:val="004A5036"/>
    <w:rsid w:val="004E7A62"/>
    <w:rsid w:val="00504C39"/>
    <w:rsid w:val="005332EA"/>
    <w:rsid w:val="0056128E"/>
    <w:rsid w:val="0057379B"/>
    <w:rsid w:val="005A2721"/>
    <w:rsid w:val="005B11E9"/>
    <w:rsid w:val="005C16E5"/>
    <w:rsid w:val="00624666"/>
    <w:rsid w:val="0064190E"/>
    <w:rsid w:val="0066706F"/>
    <w:rsid w:val="00693B74"/>
    <w:rsid w:val="006C1FA1"/>
    <w:rsid w:val="00735089"/>
    <w:rsid w:val="00755C28"/>
    <w:rsid w:val="007D3659"/>
    <w:rsid w:val="007D69D3"/>
    <w:rsid w:val="007D792A"/>
    <w:rsid w:val="007F6580"/>
    <w:rsid w:val="00807398"/>
    <w:rsid w:val="008330BC"/>
    <w:rsid w:val="008469B2"/>
    <w:rsid w:val="00882AD9"/>
    <w:rsid w:val="00896736"/>
    <w:rsid w:val="008A0C23"/>
    <w:rsid w:val="008A2763"/>
    <w:rsid w:val="008C1EB0"/>
    <w:rsid w:val="008D4E71"/>
    <w:rsid w:val="008E5D40"/>
    <w:rsid w:val="008E773D"/>
    <w:rsid w:val="008F0AFE"/>
    <w:rsid w:val="0091635C"/>
    <w:rsid w:val="00996945"/>
    <w:rsid w:val="009D230D"/>
    <w:rsid w:val="009F5783"/>
    <w:rsid w:val="00A027F1"/>
    <w:rsid w:val="00A151F7"/>
    <w:rsid w:val="00A1687F"/>
    <w:rsid w:val="00A52767"/>
    <w:rsid w:val="00A73819"/>
    <w:rsid w:val="00A859D7"/>
    <w:rsid w:val="00A87BDD"/>
    <w:rsid w:val="00AD6948"/>
    <w:rsid w:val="00AF69D1"/>
    <w:rsid w:val="00B01213"/>
    <w:rsid w:val="00B26EC3"/>
    <w:rsid w:val="00B31370"/>
    <w:rsid w:val="00B33626"/>
    <w:rsid w:val="00B45C56"/>
    <w:rsid w:val="00B5032B"/>
    <w:rsid w:val="00B509B4"/>
    <w:rsid w:val="00B54D4B"/>
    <w:rsid w:val="00B92E9E"/>
    <w:rsid w:val="00BB5C81"/>
    <w:rsid w:val="00BC178A"/>
    <w:rsid w:val="00BC517C"/>
    <w:rsid w:val="00BD01B6"/>
    <w:rsid w:val="00BE1C51"/>
    <w:rsid w:val="00C14FE0"/>
    <w:rsid w:val="00C27A51"/>
    <w:rsid w:val="00C357F2"/>
    <w:rsid w:val="00C56657"/>
    <w:rsid w:val="00C56DCB"/>
    <w:rsid w:val="00C730AF"/>
    <w:rsid w:val="00C86B29"/>
    <w:rsid w:val="00CA2252"/>
    <w:rsid w:val="00CC2828"/>
    <w:rsid w:val="00CE4D3D"/>
    <w:rsid w:val="00CF383C"/>
    <w:rsid w:val="00CF3A40"/>
    <w:rsid w:val="00D123CA"/>
    <w:rsid w:val="00D257CA"/>
    <w:rsid w:val="00D3033B"/>
    <w:rsid w:val="00D477FA"/>
    <w:rsid w:val="00D62DF7"/>
    <w:rsid w:val="00D81777"/>
    <w:rsid w:val="00D85E09"/>
    <w:rsid w:val="00DA6157"/>
    <w:rsid w:val="00DB147D"/>
    <w:rsid w:val="00DB6A1D"/>
    <w:rsid w:val="00DC2A72"/>
    <w:rsid w:val="00DE182C"/>
    <w:rsid w:val="00DE39B3"/>
    <w:rsid w:val="00E13D93"/>
    <w:rsid w:val="00E25D71"/>
    <w:rsid w:val="00E44E50"/>
    <w:rsid w:val="00E6670F"/>
    <w:rsid w:val="00E801E1"/>
    <w:rsid w:val="00E95236"/>
    <w:rsid w:val="00EA7C8A"/>
    <w:rsid w:val="00F10969"/>
    <w:rsid w:val="00F121BA"/>
    <w:rsid w:val="00F70CA8"/>
    <w:rsid w:val="00FD40BD"/>
    <w:rsid w:val="00FD6DD9"/>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6A365"/>
  <w15:docId w15:val="{6FA7BFE5-8412-45DA-8DE2-280F31340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E28F1"/>
    <w:rPr>
      <w:rFonts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qFormat/>
    <w:rsid w:val="004F44FB"/>
    <w:rPr>
      <w:sz w:val="16"/>
      <w:szCs w:val="16"/>
    </w:rPr>
  </w:style>
  <w:style w:type="character" w:customStyle="1" w:styleId="TekstkomentarzaZnak">
    <w:name w:val="Tekst komentarza Znak"/>
    <w:basedOn w:val="Domylnaczcionkaakapitu"/>
    <w:link w:val="Tekstkomentarza"/>
    <w:uiPriority w:val="99"/>
    <w:semiHidden/>
    <w:qFormat/>
    <w:rsid w:val="004F44FB"/>
    <w:rPr>
      <w:rFonts w:ascii="Calibri" w:hAnsi="Calibri" w:cs="Times New Roman"/>
      <w:sz w:val="20"/>
      <w:szCs w:val="20"/>
    </w:rPr>
  </w:style>
  <w:style w:type="character" w:customStyle="1" w:styleId="InternetLink">
    <w:name w:val="Internet Link"/>
    <w:basedOn w:val="Domylnaczcionkaakapitu"/>
    <w:uiPriority w:val="99"/>
    <w:unhideWhenUsed/>
    <w:rsid w:val="004F44FB"/>
    <w:rPr>
      <w:color w:val="0563C1" w:themeColor="hyperlink"/>
      <w:u w:val="single"/>
    </w:rPr>
  </w:style>
  <w:style w:type="character" w:styleId="Pogrubienie">
    <w:name w:val="Strong"/>
    <w:basedOn w:val="Domylnaczcionkaakapitu"/>
    <w:uiPriority w:val="22"/>
    <w:qFormat/>
    <w:rsid w:val="004F44FB"/>
    <w:rPr>
      <w:b/>
      <w:bCs/>
    </w:rPr>
  </w:style>
  <w:style w:type="character" w:customStyle="1" w:styleId="TekstdymkaZnak">
    <w:name w:val="Tekst dymka Znak"/>
    <w:basedOn w:val="Domylnaczcionkaakapitu"/>
    <w:link w:val="Tekstdymka"/>
    <w:uiPriority w:val="99"/>
    <w:semiHidden/>
    <w:qFormat/>
    <w:rsid w:val="004F44FB"/>
    <w:rPr>
      <w:rFonts w:ascii="Segoe UI" w:hAnsi="Segoe UI" w:cs="Segoe UI"/>
      <w:sz w:val="18"/>
      <w:szCs w:val="18"/>
    </w:rPr>
  </w:style>
  <w:style w:type="character" w:customStyle="1" w:styleId="Mentionnonrsolue1">
    <w:name w:val="Mention non résolue1"/>
    <w:basedOn w:val="Domylnaczcionkaakapitu"/>
    <w:uiPriority w:val="99"/>
    <w:semiHidden/>
    <w:unhideWhenUsed/>
    <w:qFormat/>
    <w:rsid w:val="006227B8"/>
    <w:rPr>
      <w:color w:val="605E5C"/>
      <w:shd w:val="clear" w:color="auto" w:fill="E1DFDD"/>
    </w:rPr>
  </w:style>
  <w:style w:type="character" w:customStyle="1" w:styleId="TematkomentarzaZnak">
    <w:name w:val="Temat komentarza Znak"/>
    <w:basedOn w:val="TekstkomentarzaZnak"/>
    <w:link w:val="Tematkomentarza"/>
    <w:uiPriority w:val="99"/>
    <w:semiHidden/>
    <w:qFormat/>
    <w:rsid w:val="000A30CA"/>
    <w:rPr>
      <w:rFonts w:ascii="Calibri" w:hAnsi="Calibri" w:cs="Times New Roman"/>
      <w:b/>
      <w:bCs/>
      <w:sz w:val="20"/>
      <w:szCs w:val="20"/>
    </w:rPr>
  </w:style>
  <w:style w:type="character" w:customStyle="1" w:styleId="lfejChar">
    <w:name w:val="Élőfej Char"/>
    <w:basedOn w:val="Domylnaczcionkaakapitu"/>
    <w:uiPriority w:val="99"/>
    <w:qFormat/>
    <w:rsid w:val="00D656F1"/>
    <w:rPr>
      <w:rFonts w:ascii="Calibri" w:hAnsi="Calibri" w:cs="Times New Roman"/>
    </w:rPr>
  </w:style>
  <w:style w:type="character" w:customStyle="1" w:styleId="llbChar">
    <w:name w:val="Élőláb Char"/>
    <w:basedOn w:val="Domylnaczcionkaakapitu"/>
    <w:uiPriority w:val="99"/>
    <w:qFormat/>
    <w:rsid w:val="00D656F1"/>
    <w:rPr>
      <w:rFonts w:ascii="Calibri" w:hAnsi="Calibri" w:cs="Times New Roman"/>
    </w:rPr>
  </w:style>
  <w:style w:type="character" w:customStyle="1" w:styleId="UnresolvedMention1">
    <w:name w:val="Unresolved Mention1"/>
    <w:basedOn w:val="Domylnaczcionkaakapitu"/>
    <w:uiPriority w:val="99"/>
    <w:semiHidden/>
    <w:unhideWhenUsed/>
    <w:qFormat/>
    <w:rsid w:val="00B10A9F"/>
    <w:rPr>
      <w:color w:val="605E5C"/>
      <w:shd w:val="clear" w:color="auto" w:fill="E1DFDD"/>
    </w:rPr>
  </w:style>
  <w:style w:type="paragraph" w:customStyle="1" w:styleId="Heading">
    <w:name w:val="Heading"/>
    <w:basedOn w:val="Normalny"/>
    <w:next w:val="Tekstpodstawowy"/>
    <w:qFormat/>
    <w:pPr>
      <w:keepNext/>
      <w:spacing w:before="240" w:after="120"/>
    </w:pPr>
    <w:rPr>
      <w:rFonts w:ascii="Liberation Sans" w:eastAsia="PingFang SC" w:hAnsi="Liberation Sans" w:cs="Arial Unicode MS"/>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Unicode MS"/>
    </w:rPr>
  </w:style>
  <w:style w:type="paragraph" w:styleId="Legenda">
    <w:name w:val="caption"/>
    <w:basedOn w:val="Normalny"/>
    <w:qFormat/>
    <w:pPr>
      <w:suppressLineNumbers/>
      <w:spacing w:before="120" w:after="120"/>
    </w:pPr>
    <w:rPr>
      <w:rFonts w:cs="Arial Unicode MS"/>
      <w:i/>
      <w:iCs/>
      <w:sz w:val="24"/>
      <w:szCs w:val="24"/>
    </w:rPr>
  </w:style>
  <w:style w:type="paragraph" w:customStyle="1" w:styleId="Index">
    <w:name w:val="Index"/>
    <w:basedOn w:val="Normalny"/>
    <w:qFormat/>
    <w:pPr>
      <w:suppressLineNumbers/>
    </w:pPr>
    <w:rPr>
      <w:rFonts w:cs="Arial Unicode MS"/>
    </w:rPr>
  </w:style>
  <w:style w:type="paragraph" w:styleId="Akapitzlist">
    <w:name w:val="List Paragraph"/>
    <w:basedOn w:val="Normalny"/>
    <w:uiPriority w:val="34"/>
    <w:qFormat/>
    <w:rsid w:val="009E28F1"/>
    <w:pPr>
      <w:ind w:left="720"/>
    </w:pPr>
    <w:rPr>
      <w:lang w:eastAsia="fr-FR"/>
    </w:rPr>
  </w:style>
  <w:style w:type="paragraph" w:styleId="Tekstkomentarza">
    <w:name w:val="annotation text"/>
    <w:basedOn w:val="Normalny"/>
    <w:link w:val="TekstkomentarzaZnak"/>
    <w:uiPriority w:val="99"/>
    <w:semiHidden/>
    <w:unhideWhenUsed/>
    <w:qFormat/>
    <w:rsid w:val="004F44FB"/>
    <w:rPr>
      <w:sz w:val="20"/>
      <w:szCs w:val="20"/>
    </w:rPr>
  </w:style>
  <w:style w:type="paragraph" w:styleId="Tekstdymka">
    <w:name w:val="Balloon Text"/>
    <w:basedOn w:val="Normalny"/>
    <w:link w:val="TekstdymkaZnak"/>
    <w:uiPriority w:val="99"/>
    <w:semiHidden/>
    <w:unhideWhenUsed/>
    <w:qFormat/>
    <w:rsid w:val="004F44FB"/>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qFormat/>
    <w:rsid w:val="000A30CA"/>
    <w:rPr>
      <w:b/>
      <w:bCs/>
    </w:rPr>
  </w:style>
  <w:style w:type="paragraph" w:styleId="NormalnyWeb">
    <w:name w:val="Normal (Web)"/>
    <w:basedOn w:val="Normalny"/>
    <w:uiPriority w:val="99"/>
    <w:semiHidden/>
    <w:unhideWhenUsed/>
    <w:qFormat/>
    <w:rsid w:val="004E7588"/>
    <w:pPr>
      <w:spacing w:beforeAutospacing="1" w:afterAutospacing="1"/>
    </w:pPr>
    <w:rPr>
      <w:rFonts w:ascii="Times New Roman" w:eastAsia="Times New Roman" w:hAnsi="Times New Roman"/>
      <w:sz w:val="24"/>
      <w:szCs w:val="24"/>
      <w:lang w:val="fr-FR" w:eastAsia="fr-FR"/>
    </w:rPr>
  </w:style>
  <w:style w:type="paragraph" w:customStyle="1" w:styleId="HeaderandFooter">
    <w:name w:val="Header and Footer"/>
    <w:basedOn w:val="Normalny"/>
    <w:qFormat/>
  </w:style>
  <w:style w:type="paragraph" w:styleId="Nagwek">
    <w:name w:val="header"/>
    <w:basedOn w:val="Normalny"/>
    <w:uiPriority w:val="99"/>
    <w:unhideWhenUsed/>
    <w:rsid w:val="00D656F1"/>
    <w:pPr>
      <w:tabs>
        <w:tab w:val="center" w:pos="4536"/>
        <w:tab w:val="right" w:pos="9072"/>
      </w:tabs>
    </w:pPr>
  </w:style>
  <w:style w:type="paragraph" w:styleId="Stopka">
    <w:name w:val="footer"/>
    <w:basedOn w:val="Normalny"/>
    <w:uiPriority w:val="99"/>
    <w:unhideWhenUsed/>
    <w:rsid w:val="00D656F1"/>
    <w:pPr>
      <w:tabs>
        <w:tab w:val="center" w:pos="4536"/>
        <w:tab w:val="right" w:pos="9072"/>
      </w:tabs>
    </w:pPr>
  </w:style>
  <w:style w:type="paragraph" w:customStyle="1" w:styleId="FrameContents">
    <w:name w:val="Frame Contents"/>
    <w:basedOn w:val="Normalny"/>
    <w:qFormat/>
  </w:style>
  <w:style w:type="table" w:styleId="Tabela-Siatka">
    <w:name w:val="Table Grid"/>
    <w:basedOn w:val="Standardowy"/>
    <w:uiPriority w:val="39"/>
    <w:rsid w:val="001301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8967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3214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ll.accor.com/" TargetMode="External"/><Relationship Id="rId5" Type="http://schemas.openxmlformats.org/officeDocument/2006/relationships/settings" Target="settings.xml"/><Relationship Id="rId10" Type="http://schemas.openxmlformats.org/officeDocument/2006/relationships/hyperlink" Target="https://all.accor.com/" TargetMode="External"/><Relationship Id="rId4" Type="http://schemas.openxmlformats.org/officeDocument/2006/relationships/styles" Target="styles.xml"/><Relationship Id="rId9" Type="http://schemas.openxmlformats.org/officeDocument/2006/relationships/hyperlink" Target="https://all.accor.com/fr/brands/hotels-mercure.s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4EC779AE68B642BCC23EE3B9BD9277" ma:contentTypeVersion="13" ma:contentTypeDescription="Create a new document." ma:contentTypeScope="" ma:versionID="d72d4c60e32eaf0026890770c3acafcb">
  <xsd:schema xmlns:xsd="http://www.w3.org/2001/XMLSchema" xmlns:xs="http://www.w3.org/2001/XMLSchema" xmlns:p="http://schemas.microsoft.com/office/2006/metadata/properties" xmlns:ns3="3e522c38-0ddc-4932-b253-7d0411f7f569" xmlns:ns4="bbe8b198-eccd-44c8-a592-fa35d778d9be" targetNamespace="http://schemas.microsoft.com/office/2006/metadata/properties" ma:root="true" ma:fieldsID="f1b43f5d944b2bdac1c20447584dbbd9" ns3:_="" ns4:_="">
    <xsd:import namespace="3e522c38-0ddc-4932-b253-7d0411f7f569"/>
    <xsd:import namespace="bbe8b198-eccd-44c8-a592-fa35d778d9b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522c38-0ddc-4932-b253-7d0411f7f5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e8b198-eccd-44c8-a592-fa35d778d9b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0DBABE-FAAF-436D-8DA3-FB831529DC58}">
  <ds:schemaRefs>
    <ds:schemaRef ds:uri="http://schemas.microsoft.com/sharepoint/v3/contenttype/forms"/>
  </ds:schemaRefs>
</ds:datastoreItem>
</file>

<file path=customXml/itemProps2.xml><?xml version="1.0" encoding="utf-8"?>
<ds:datastoreItem xmlns:ds="http://schemas.openxmlformats.org/officeDocument/2006/customXml" ds:itemID="{5A165785-1647-4C58-941B-016861274E5F}">
  <ds:schemaRefs>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3e522c38-0ddc-4932-b253-7d0411f7f569"/>
    <ds:schemaRef ds:uri="http://www.w3.org/XML/1998/namespace"/>
    <ds:schemaRef ds:uri="bbe8b198-eccd-44c8-a592-fa35d778d9be"/>
    <ds:schemaRef ds:uri="http://schemas.microsoft.com/office/2006/metadata/properties"/>
    <ds:schemaRef ds:uri="http://purl.org/dc/dcmitype/"/>
    <ds:schemaRef ds:uri="http://purl.org/dc/elements/1.1/"/>
  </ds:schemaRefs>
</ds:datastoreItem>
</file>

<file path=customXml/itemProps3.xml><?xml version="1.0" encoding="utf-8"?>
<ds:datastoreItem xmlns:ds="http://schemas.openxmlformats.org/officeDocument/2006/customXml" ds:itemID="{95CEC390-6565-4513-9B49-7B145DBE7D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522c38-0ddc-4932-b253-7d0411f7f569"/>
    <ds:schemaRef ds:uri="bbe8b198-eccd-44c8-a592-fa35d778d9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920</Words>
  <Characters>5521</Characters>
  <Application>Microsoft Office Word</Application>
  <DocSecurity>0</DocSecurity>
  <Lines>46</Lines>
  <Paragraphs>12</Paragraphs>
  <ScaleCrop>false</ScaleCrop>
  <HeadingPairs>
    <vt:vector size="6" baseType="variant">
      <vt:variant>
        <vt:lpstr>Title</vt:lpstr>
      </vt:variant>
      <vt:variant>
        <vt:i4>1</vt:i4>
      </vt:variant>
      <vt:variant>
        <vt:lpstr>Tytuł</vt:lpstr>
      </vt:variant>
      <vt:variant>
        <vt:i4>1</vt:i4>
      </vt:variant>
      <vt:variant>
        <vt:lpstr>Cím</vt:lpstr>
      </vt:variant>
      <vt:variant>
        <vt:i4>1</vt:i4>
      </vt:variant>
    </vt:vector>
  </HeadingPairs>
  <TitlesOfParts>
    <vt:vector size="3" baseType="lpstr">
      <vt:lpstr/>
      <vt:lpstr/>
      <vt:lpstr/>
    </vt:vector>
  </TitlesOfParts>
  <Company>Hewlett-Packard Company</Company>
  <LinksUpToDate>false</LinksUpToDate>
  <CharactersWithSpaces>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Célina DASILVA</dc:creator>
  <dc:description/>
  <cp:lastModifiedBy>Janda, Weronika</cp:lastModifiedBy>
  <cp:revision>3</cp:revision>
  <cp:lastPrinted>2019-05-13T07:10:00Z</cp:lastPrinted>
  <dcterms:created xsi:type="dcterms:W3CDTF">2022-08-26T12:05:00Z</dcterms:created>
  <dcterms:modified xsi:type="dcterms:W3CDTF">2022-08-29T11:21:00Z</dcterms:modified>
  <dc:language>hu-HU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ContentTypeId">
    <vt:lpwstr>0x010100404EC779AE68B642BCC23EE3B9BD9277</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